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583" w:rsidRDefault="00503583" w:rsidP="00E95549">
      <w:pPr>
        <w:bidi/>
        <w:spacing w:line="276" w:lineRule="auto"/>
        <w:jc w:val="both"/>
        <w:rPr>
          <w:rtl/>
        </w:rPr>
      </w:pPr>
    </w:p>
    <w:p w:rsidR="00984872" w:rsidRPr="00411F8E" w:rsidRDefault="00D00C7E" w:rsidP="00615BAF">
      <w:pPr>
        <w:bidi/>
        <w:spacing w:line="276" w:lineRule="auto"/>
        <w:jc w:val="center"/>
        <w:rPr>
          <w:b/>
          <w:bCs/>
          <w:sz w:val="32"/>
          <w:szCs w:val="32"/>
          <w:rtl/>
          <w:lang w:bidi="ar-IQ"/>
        </w:rPr>
      </w:pPr>
      <w:r>
        <w:rPr>
          <w:rFonts w:hint="cs"/>
          <w:b/>
          <w:bCs/>
          <w:sz w:val="32"/>
          <w:szCs w:val="32"/>
          <w:rtl/>
          <w:lang w:bidi="ar-IQ"/>
        </w:rPr>
        <w:t xml:space="preserve">محاضرة مبدأ الشرعية الجنائية </w:t>
      </w:r>
    </w:p>
    <w:p w:rsidR="00FA1717" w:rsidRDefault="00FA1717" w:rsidP="00FA1717">
      <w:pPr>
        <w:tabs>
          <w:tab w:val="right" w:pos="270"/>
        </w:tabs>
        <w:bidi/>
        <w:jc w:val="center"/>
        <w:rPr>
          <w:b/>
          <w:bCs/>
          <w:sz w:val="32"/>
          <w:szCs w:val="32"/>
          <w:u w:val="single"/>
          <w:rtl/>
          <w:lang w:bidi="ar-IQ"/>
        </w:rPr>
      </w:pPr>
      <w:proofErr w:type="gramStart"/>
      <w:r>
        <w:rPr>
          <w:b/>
          <w:bCs/>
          <w:sz w:val="32"/>
          <w:szCs w:val="32"/>
          <w:u w:val="single"/>
        </w:rPr>
        <w:t>}}</w:t>
      </w:r>
      <w:r>
        <w:rPr>
          <w:rFonts w:hint="cs"/>
          <w:b/>
          <w:bCs/>
          <w:sz w:val="32"/>
          <w:szCs w:val="32"/>
          <w:u w:val="single"/>
          <w:rtl/>
        </w:rPr>
        <w:t>مبدأ</w:t>
      </w:r>
      <w:proofErr w:type="gramEnd"/>
      <w:r>
        <w:rPr>
          <w:rFonts w:hint="cs"/>
          <w:b/>
          <w:bCs/>
          <w:sz w:val="32"/>
          <w:szCs w:val="32"/>
          <w:u w:val="single"/>
          <w:rtl/>
        </w:rPr>
        <w:t xml:space="preserve"> الشرعية الجنائية </w:t>
      </w:r>
      <w:r w:rsidRPr="00C455E0">
        <w:rPr>
          <w:rFonts w:hint="cs"/>
          <w:b/>
          <w:bCs/>
          <w:sz w:val="32"/>
          <w:szCs w:val="32"/>
          <w:u w:val="single"/>
          <w:rtl/>
        </w:rPr>
        <w:t>"لا جريمة ولا عقوبة إلا بنص"</w:t>
      </w:r>
      <w:r>
        <w:rPr>
          <w:b/>
          <w:bCs/>
          <w:sz w:val="32"/>
          <w:szCs w:val="32"/>
          <w:u w:val="single"/>
        </w:rPr>
        <w:t>{{</w:t>
      </w:r>
    </w:p>
    <w:p w:rsidR="00334E8B" w:rsidRDefault="00334E8B" w:rsidP="00334E8B">
      <w:pPr>
        <w:tabs>
          <w:tab w:val="right" w:pos="270"/>
        </w:tabs>
        <w:bidi/>
        <w:jc w:val="center"/>
        <w:rPr>
          <w:b/>
          <w:bCs/>
          <w:sz w:val="32"/>
          <w:szCs w:val="32"/>
          <w:u w:val="single"/>
          <w:rtl/>
          <w:lang w:bidi="ar-IQ"/>
        </w:rPr>
      </w:pPr>
    </w:p>
    <w:p w:rsidR="00411F8E" w:rsidRDefault="00066AA4" w:rsidP="00411F8E">
      <w:pPr>
        <w:tabs>
          <w:tab w:val="right" w:pos="270"/>
        </w:tabs>
        <w:bidi/>
        <w:jc w:val="center"/>
        <w:rPr>
          <w:b/>
          <w:bCs/>
          <w:sz w:val="32"/>
          <w:szCs w:val="32"/>
          <w:rtl/>
          <w:lang w:bidi="ar-IQ"/>
        </w:rPr>
      </w:pPr>
      <w:r w:rsidRPr="00066AA4">
        <w:rPr>
          <w:rFonts w:hint="cs"/>
          <w:b/>
          <w:bCs/>
          <w:sz w:val="32"/>
          <w:szCs w:val="32"/>
          <w:rtl/>
          <w:lang w:bidi="ar-IQ"/>
        </w:rPr>
        <w:t>مفردات المحاضرة</w:t>
      </w:r>
    </w:p>
    <w:p w:rsidR="00334E8B" w:rsidRDefault="00334E8B" w:rsidP="00334E8B">
      <w:pPr>
        <w:tabs>
          <w:tab w:val="right" w:pos="270"/>
        </w:tabs>
        <w:bidi/>
        <w:jc w:val="center"/>
        <w:rPr>
          <w:b/>
          <w:bCs/>
          <w:sz w:val="32"/>
          <w:szCs w:val="32"/>
          <w:rtl/>
          <w:lang w:bidi="ar-IQ"/>
        </w:rPr>
      </w:pPr>
    </w:p>
    <w:p w:rsidR="00066AA4" w:rsidRDefault="00066AA4" w:rsidP="00066AA4">
      <w:pPr>
        <w:tabs>
          <w:tab w:val="right" w:pos="270"/>
        </w:tabs>
        <w:bidi/>
        <w:rPr>
          <w:b/>
          <w:bCs/>
          <w:sz w:val="32"/>
          <w:szCs w:val="32"/>
          <w:rtl/>
          <w:lang w:bidi="ar-IQ"/>
        </w:rPr>
      </w:pPr>
      <w:r>
        <w:rPr>
          <w:rFonts w:hint="cs"/>
          <w:b/>
          <w:bCs/>
          <w:sz w:val="32"/>
          <w:szCs w:val="32"/>
          <w:rtl/>
          <w:lang w:bidi="ar-IQ"/>
        </w:rPr>
        <w:t>أولاً:- مفهوم مبدأ الشرعية الجنائية</w:t>
      </w:r>
    </w:p>
    <w:p w:rsidR="00066AA4" w:rsidRDefault="00066AA4" w:rsidP="00066AA4">
      <w:pPr>
        <w:tabs>
          <w:tab w:val="right" w:pos="270"/>
        </w:tabs>
        <w:bidi/>
        <w:rPr>
          <w:b/>
          <w:bCs/>
          <w:sz w:val="32"/>
          <w:szCs w:val="32"/>
          <w:rtl/>
          <w:lang w:bidi="ar-IQ"/>
        </w:rPr>
      </w:pPr>
      <w:r>
        <w:rPr>
          <w:rFonts w:hint="cs"/>
          <w:b/>
          <w:bCs/>
          <w:sz w:val="32"/>
          <w:szCs w:val="32"/>
          <w:rtl/>
          <w:lang w:bidi="ar-IQ"/>
        </w:rPr>
        <w:t>ثانياً:- تأصيل مبدأ الشرعية الجنائية</w:t>
      </w:r>
    </w:p>
    <w:p w:rsidR="00066AA4" w:rsidRDefault="00066AA4" w:rsidP="00066AA4">
      <w:pPr>
        <w:tabs>
          <w:tab w:val="right" w:pos="270"/>
        </w:tabs>
        <w:bidi/>
        <w:rPr>
          <w:b/>
          <w:bCs/>
          <w:sz w:val="32"/>
          <w:szCs w:val="32"/>
          <w:rtl/>
          <w:lang w:bidi="ar-IQ"/>
        </w:rPr>
      </w:pPr>
      <w:r>
        <w:rPr>
          <w:rFonts w:hint="cs"/>
          <w:b/>
          <w:bCs/>
          <w:sz w:val="32"/>
          <w:szCs w:val="32"/>
          <w:rtl/>
          <w:lang w:bidi="ar-IQ"/>
        </w:rPr>
        <w:t>ثالثاً:- أهمية مبدأ الشرعية الجنائية</w:t>
      </w:r>
    </w:p>
    <w:p w:rsidR="00D1357F" w:rsidRDefault="00D1357F" w:rsidP="00D1357F">
      <w:pPr>
        <w:tabs>
          <w:tab w:val="right" w:pos="270"/>
        </w:tabs>
        <w:bidi/>
        <w:rPr>
          <w:b/>
          <w:bCs/>
          <w:sz w:val="32"/>
          <w:szCs w:val="32"/>
          <w:rtl/>
          <w:lang w:bidi="ar-IQ"/>
        </w:rPr>
      </w:pPr>
      <w:r>
        <w:rPr>
          <w:rFonts w:hint="cs"/>
          <w:b/>
          <w:bCs/>
          <w:sz w:val="32"/>
          <w:szCs w:val="32"/>
          <w:rtl/>
          <w:lang w:bidi="ar-IQ"/>
        </w:rPr>
        <w:t>رابعاً:- النصوص القانونية التي تجسد مبدأ الشرعية الجنائية</w:t>
      </w:r>
    </w:p>
    <w:p w:rsidR="00455FC9" w:rsidRDefault="00455FC9" w:rsidP="00455FC9">
      <w:pPr>
        <w:tabs>
          <w:tab w:val="right" w:pos="270"/>
        </w:tabs>
        <w:bidi/>
        <w:rPr>
          <w:rFonts w:hint="cs"/>
          <w:b/>
          <w:bCs/>
          <w:sz w:val="32"/>
          <w:szCs w:val="32"/>
          <w:rtl/>
          <w:lang w:bidi="ar-IQ"/>
        </w:rPr>
      </w:pPr>
      <w:r>
        <w:rPr>
          <w:rFonts w:hint="cs"/>
          <w:b/>
          <w:bCs/>
          <w:sz w:val="32"/>
          <w:szCs w:val="32"/>
          <w:rtl/>
          <w:lang w:bidi="ar-IQ"/>
        </w:rPr>
        <w:t>خامساً:- علاقة مبدأ الشرعية الجنائية بالنموذج القانوني</w:t>
      </w:r>
    </w:p>
    <w:p w:rsidR="00455FC9" w:rsidRDefault="00455FC9" w:rsidP="00455FC9">
      <w:pPr>
        <w:tabs>
          <w:tab w:val="right" w:pos="270"/>
        </w:tabs>
        <w:bidi/>
        <w:rPr>
          <w:rFonts w:hint="cs"/>
          <w:b/>
          <w:bCs/>
          <w:sz w:val="32"/>
          <w:szCs w:val="32"/>
          <w:rtl/>
          <w:lang w:bidi="ar-IQ"/>
        </w:rPr>
      </w:pPr>
      <w:r>
        <w:rPr>
          <w:rFonts w:hint="cs"/>
          <w:b/>
          <w:bCs/>
          <w:sz w:val="32"/>
          <w:szCs w:val="32"/>
          <w:rtl/>
          <w:lang w:bidi="ar-IQ"/>
        </w:rPr>
        <w:t>سادساً:- أهداف مبدأ الشرعية الجنائية</w:t>
      </w:r>
    </w:p>
    <w:p w:rsidR="00455FC9" w:rsidRDefault="00455FC9" w:rsidP="00455FC9">
      <w:pPr>
        <w:tabs>
          <w:tab w:val="right" w:pos="270"/>
        </w:tabs>
        <w:bidi/>
        <w:rPr>
          <w:rFonts w:hint="cs"/>
          <w:b/>
          <w:bCs/>
          <w:sz w:val="32"/>
          <w:szCs w:val="32"/>
          <w:rtl/>
          <w:lang w:bidi="ar-IQ"/>
        </w:rPr>
      </w:pPr>
      <w:r>
        <w:rPr>
          <w:rFonts w:hint="cs"/>
          <w:b/>
          <w:bCs/>
          <w:sz w:val="32"/>
          <w:szCs w:val="32"/>
          <w:rtl/>
          <w:lang w:bidi="ar-IQ"/>
        </w:rPr>
        <w:t>سابعاً:- أهمية القانون الجنائية مقارنة بالقوانين الأخرى</w:t>
      </w:r>
    </w:p>
    <w:p w:rsidR="00334E8B" w:rsidRDefault="00455FC9" w:rsidP="00334E8B">
      <w:pPr>
        <w:tabs>
          <w:tab w:val="right" w:pos="270"/>
        </w:tabs>
        <w:bidi/>
        <w:rPr>
          <w:b/>
          <w:bCs/>
          <w:sz w:val="32"/>
          <w:szCs w:val="32"/>
          <w:rtl/>
          <w:lang w:bidi="ar-IQ"/>
        </w:rPr>
      </w:pPr>
      <w:r>
        <w:rPr>
          <w:rFonts w:hint="cs"/>
          <w:b/>
          <w:bCs/>
          <w:sz w:val="32"/>
          <w:szCs w:val="32"/>
          <w:rtl/>
          <w:lang w:bidi="ar-IQ"/>
        </w:rPr>
        <w:t>ثامناً:- تفسير نص القانون الجنائي</w:t>
      </w:r>
    </w:p>
    <w:p w:rsidR="00334E8B" w:rsidRDefault="00334E8B" w:rsidP="00334E8B">
      <w:pPr>
        <w:tabs>
          <w:tab w:val="right" w:pos="270"/>
        </w:tabs>
        <w:bidi/>
        <w:rPr>
          <w:rFonts w:hint="cs"/>
          <w:b/>
          <w:bCs/>
          <w:sz w:val="32"/>
          <w:szCs w:val="32"/>
          <w:rtl/>
          <w:lang w:bidi="ar-IQ"/>
        </w:rPr>
      </w:pPr>
      <w:r>
        <w:rPr>
          <w:rFonts w:hint="cs"/>
          <w:b/>
          <w:bCs/>
          <w:sz w:val="32"/>
          <w:szCs w:val="32"/>
          <w:rtl/>
          <w:lang w:bidi="ar-IQ"/>
        </w:rPr>
        <w:t>تاسعاً:- شرعية التجريم والعقاب</w:t>
      </w:r>
    </w:p>
    <w:p w:rsidR="00334E8B" w:rsidRDefault="00334E8B" w:rsidP="00334E8B">
      <w:pPr>
        <w:tabs>
          <w:tab w:val="right" w:pos="270"/>
        </w:tabs>
        <w:bidi/>
        <w:rPr>
          <w:b/>
          <w:bCs/>
          <w:sz w:val="32"/>
          <w:szCs w:val="32"/>
          <w:rtl/>
          <w:lang w:bidi="ar-IQ"/>
        </w:rPr>
      </w:pPr>
    </w:p>
    <w:p w:rsidR="00066AA4" w:rsidRDefault="00066AA4" w:rsidP="00066AA4">
      <w:pPr>
        <w:tabs>
          <w:tab w:val="right" w:pos="270"/>
        </w:tabs>
        <w:bidi/>
        <w:rPr>
          <w:b/>
          <w:bCs/>
          <w:sz w:val="32"/>
          <w:szCs w:val="32"/>
          <w:rtl/>
          <w:lang w:bidi="ar-IQ"/>
        </w:rPr>
      </w:pPr>
    </w:p>
    <w:p w:rsidR="00334E8B" w:rsidRDefault="00334E8B" w:rsidP="00334E8B">
      <w:pPr>
        <w:tabs>
          <w:tab w:val="right" w:pos="270"/>
        </w:tabs>
        <w:bidi/>
        <w:rPr>
          <w:b/>
          <w:bCs/>
          <w:sz w:val="32"/>
          <w:szCs w:val="32"/>
          <w:rtl/>
          <w:lang w:bidi="ar-IQ"/>
        </w:rPr>
      </w:pPr>
    </w:p>
    <w:p w:rsidR="00334E8B" w:rsidRDefault="00334E8B" w:rsidP="00334E8B">
      <w:pPr>
        <w:tabs>
          <w:tab w:val="right" w:pos="270"/>
        </w:tabs>
        <w:bidi/>
        <w:rPr>
          <w:b/>
          <w:bCs/>
          <w:sz w:val="32"/>
          <w:szCs w:val="32"/>
          <w:rtl/>
          <w:lang w:bidi="ar-IQ"/>
        </w:rPr>
      </w:pPr>
    </w:p>
    <w:p w:rsidR="00334E8B" w:rsidRDefault="00334E8B" w:rsidP="00334E8B">
      <w:pPr>
        <w:tabs>
          <w:tab w:val="right" w:pos="270"/>
        </w:tabs>
        <w:bidi/>
        <w:rPr>
          <w:b/>
          <w:bCs/>
          <w:sz w:val="32"/>
          <w:szCs w:val="32"/>
          <w:rtl/>
          <w:lang w:bidi="ar-IQ"/>
        </w:rPr>
      </w:pPr>
    </w:p>
    <w:p w:rsidR="00334E8B" w:rsidRDefault="00334E8B" w:rsidP="00334E8B">
      <w:pPr>
        <w:tabs>
          <w:tab w:val="right" w:pos="270"/>
        </w:tabs>
        <w:bidi/>
        <w:rPr>
          <w:b/>
          <w:bCs/>
          <w:sz w:val="32"/>
          <w:szCs w:val="32"/>
          <w:rtl/>
          <w:lang w:bidi="ar-IQ"/>
        </w:rPr>
      </w:pPr>
    </w:p>
    <w:p w:rsidR="00334E8B" w:rsidRDefault="00334E8B" w:rsidP="00334E8B">
      <w:pPr>
        <w:tabs>
          <w:tab w:val="right" w:pos="270"/>
        </w:tabs>
        <w:bidi/>
        <w:rPr>
          <w:b/>
          <w:bCs/>
          <w:sz w:val="32"/>
          <w:szCs w:val="32"/>
          <w:rtl/>
          <w:lang w:bidi="ar-IQ"/>
        </w:rPr>
      </w:pPr>
    </w:p>
    <w:p w:rsidR="00334E8B" w:rsidRDefault="00334E8B" w:rsidP="00334E8B">
      <w:pPr>
        <w:tabs>
          <w:tab w:val="right" w:pos="270"/>
        </w:tabs>
        <w:bidi/>
        <w:rPr>
          <w:rFonts w:hint="cs"/>
          <w:b/>
          <w:bCs/>
          <w:sz w:val="32"/>
          <w:szCs w:val="32"/>
          <w:rtl/>
          <w:lang w:bidi="ar-IQ"/>
        </w:rPr>
      </w:pPr>
    </w:p>
    <w:p w:rsidR="00066AA4" w:rsidRPr="00066AA4" w:rsidRDefault="00066AA4" w:rsidP="00066AA4">
      <w:pPr>
        <w:tabs>
          <w:tab w:val="right" w:pos="270"/>
        </w:tabs>
        <w:bidi/>
        <w:rPr>
          <w:rFonts w:hint="cs"/>
          <w:b/>
          <w:bCs/>
          <w:sz w:val="32"/>
          <w:szCs w:val="32"/>
          <w:rtl/>
          <w:lang w:bidi="ar-IQ"/>
        </w:rPr>
      </w:pPr>
    </w:p>
    <w:p w:rsidR="00FA1717" w:rsidRPr="00C455E0" w:rsidRDefault="00FA1717" w:rsidP="00066AA4">
      <w:pPr>
        <w:pStyle w:val="ListParagraph"/>
        <w:numPr>
          <w:ilvl w:val="0"/>
          <w:numId w:val="8"/>
        </w:numPr>
        <w:tabs>
          <w:tab w:val="right" w:pos="270"/>
        </w:tabs>
        <w:bidi/>
        <w:ind w:left="0"/>
        <w:jc w:val="both"/>
        <w:rPr>
          <w:b/>
          <w:bCs/>
          <w:sz w:val="32"/>
          <w:szCs w:val="32"/>
          <w:u w:val="single"/>
          <w:rtl/>
        </w:rPr>
      </w:pPr>
      <w:r w:rsidRPr="00C455E0">
        <w:rPr>
          <w:rFonts w:hint="cs"/>
          <w:b/>
          <w:bCs/>
          <w:sz w:val="32"/>
          <w:szCs w:val="32"/>
          <w:u w:val="single"/>
          <w:rtl/>
        </w:rPr>
        <w:t xml:space="preserve">مفهوم مبدأ الشرعية </w:t>
      </w:r>
      <w:r w:rsidR="00066AA4">
        <w:rPr>
          <w:rFonts w:hint="cs"/>
          <w:b/>
          <w:bCs/>
          <w:sz w:val="32"/>
          <w:szCs w:val="32"/>
          <w:u w:val="single"/>
          <w:rtl/>
        </w:rPr>
        <w:t>الجنائية</w:t>
      </w:r>
      <w:r w:rsidRPr="00C455E0">
        <w:rPr>
          <w:rFonts w:hint="cs"/>
          <w:b/>
          <w:bCs/>
          <w:sz w:val="32"/>
          <w:szCs w:val="32"/>
          <w:u w:val="single"/>
          <w:rtl/>
        </w:rPr>
        <w:t>:-</w:t>
      </w:r>
    </w:p>
    <w:p w:rsidR="00FA1717" w:rsidRPr="00C455E0" w:rsidRDefault="00FA1717" w:rsidP="00FA1717">
      <w:pPr>
        <w:tabs>
          <w:tab w:val="right" w:pos="270"/>
        </w:tabs>
        <w:bidi/>
        <w:ind w:firstLine="720"/>
        <w:jc w:val="both"/>
        <w:rPr>
          <w:sz w:val="32"/>
          <w:szCs w:val="32"/>
          <w:rtl/>
        </w:rPr>
      </w:pPr>
      <w:r w:rsidRPr="00C455E0">
        <w:rPr>
          <w:rFonts w:hint="cs"/>
          <w:sz w:val="32"/>
          <w:szCs w:val="32"/>
          <w:rtl/>
        </w:rPr>
        <w:t>يقصد به أي فعل من أفعال الأفراد لا يمكن إعتباره جريمة ما لم يرد ذكر ذلك السلوك</w:t>
      </w:r>
      <w:r>
        <w:rPr>
          <w:rFonts w:hint="cs"/>
          <w:sz w:val="32"/>
          <w:szCs w:val="32"/>
          <w:rtl/>
        </w:rPr>
        <w:t xml:space="preserve"> صراحة في نص القانون ويصفه وصفا</w:t>
      </w:r>
      <w:r>
        <w:rPr>
          <w:rFonts w:hint="cs"/>
          <w:sz w:val="32"/>
          <w:szCs w:val="32"/>
          <w:rtl/>
          <w:lang w:bidi="ar-IQ"/>
        </w:rPr>
        <w:t>ً</w:t>
      </w:r>
      <w:r w:rsidRPr="00C455E0">
        <w:rPr>
          <w:rFonts w:hint="cs"/>
          <w:sz w:val="32"/>
          <w:szCs w:val="32"/>
          <w:rtl/>
        </w:rPr>
        <w:t xml:space="preserve"> نافياً للجهالة ويقرر له جزاءً مناسباً </w:t>
      </w:r>
      <w:r>
        <w:rPr>
          <w:rFonts w:hint="cs"/>
          <w:sz w:val="32"/>
          <w:szCs w:val="32"/>
          <w:rtl/>
        </w:rPr>
        <w:t>ب</w:t>
      </w:r>
      <w:r w:rsidRPr="00C455E0">
        <w:rPr>
          <w:rFonts w:hint="cs"/>
          <w:sz w:val="32"/>
          <w:szCs w:val="32"/>
          <w:rtl/>
        </w:rPr>
        <w:t>نص المادة القانونية.</w:t>
      </w:r>
    </w:p>
    <w:p w:rsidR="00FA1717" w:rsidRPr="00C455E0" w:rsidRDefault="00FA1717" w:rsidP="00FA1717">
      <w:pPr>
        <w:tabs>
          <w:tab w:val="right" w:pos="270"/>
        </w:tabs>
        <w:bidi/>
        <w:ind w:firstLine="720"/>
        <w:jc w:val="both"/>
        <w:rPr>
          <w:sz w:val="32"/>
          <w:szCs w:val="32"/>
          <w:rtl/>
        </w:rPr>
      </w:pPr>
      <w:r w:rsidRPr="00C455E0">
        <w:rPr>
          <w:rFonts w:hint="cs"/>
          <w:sz w:val="32"/>
          <w:szCs w:val="32"/>
          <w:rtl/>
        </w:rPr>
        <w:t xml:space="preserve">يتجسد هذا المبدأ بنص الدستور العراقي عليه في </w:t>
      </w:r>
      <w:r w:rsidRPr="00C455E0">
        <w:rPr>
          <w:rFonts w:hint="cs"/>
          <w:b/>
          <w:bCs/>
          <w:sz w:val="32"/>
          <w:szCs w:val="32"/>
          <w:rtl/>
        </w:rPr>
        <w:t>المادة (19/ ثانياً)</w:t>
      </w:r>
      <w:r w:rsidRPr="00C455E0">
        <w:rPr>
          <w:rFonts w:hint="cs"/>
          <w:sz w:val="32"/>
          <w:szCs w:val="32"/>
          <w:rtl/>
        </w:rPr>
        <w:t xml:space="preserve">، وكذلك نص </w:t>
      </w:r>
      <w:r w:rsidRPr="00C455E0">
        <w:rPr>
          <w:rFonts w:hint="cs"/>
          <w:b/>
          <w:bCs/>
          <w:sz w:val="32"/>
          <w:szCs w:val="32"/>
          <w:rtl/>
        </w:rPr>
        <w:t>المادة (1)</w:t>
      </w:r>
      <w:r w:rsidRPr="00C455E0">
        <w:rPr>
          <w:rFonts w:hint="cs"/>
          <w:sz w:val="32"/>
          <w:szCs w:val="32"/>
          <w:rtl/>
        </w:rPr>
        <w:t xml:space="preserve"> من قانون العقوبات العراقي النافذ رقم (111 لسنة 1969 المعدل) التي نصت على </w:t>
      </w:r>
      <w:r>
        <w:rPr>
          <w:rFonts w:hint="cs"/>
          <w:sz w:val="32"/>
          <w:szCs w:val="32"/>
          <w:rtl/>
        </w:rPr>
        <w:t xml:space="preserve">           </w:t>
      </w:r>
      <w:r w:rsidRPr="00C455E0">
        <w:rPr>
          <w:rFonts w:hint="cs"/>
          <w:b/>
          <w:bCs/>
          <w:sz w:val="32"/>
          <w:szCs w:val="32"/>
          <w:rtl/>
        </w:rPr>
        <w:t>((لا عقاب إلا على فعل أو إمتناع إلا بناء على قانون ينص على تجريمه وقت إقترافه، ولا يجوز توقيع عقوبات أو تدابير إحترازية لم ينص عليها القانون))</w:t>
      </w:r>
      <w:r w:rsidRPr="00C455E0">
        <w:rPr>
          <w:rFonts w:hint="cs"/>
          <w:sz w:val="32"/>
          <w:szCs w:val="32"/>
          <w:rtl/>
        </w:rPr>
        <w:t>.</w:t>
      </w:r>
    </w:p>
    <w:p w:rsidR="00FA1717" w:rsidRDefault="00FA1717" w:rsidP="00FA1717">
      <w:pPr>
        <w:tabs>
          <w:tab w:val="right" w:pos="270"/>
        </w:tabs>
        <w:bidi/>
        <w:ind w:firstLine="720"/>
        <w:jc w:val="both"/>
        <w:rPr>
          <w:sz w:val="32"/>
          <w:szCs w:val="32"/>
          <w:rtl/>
        </w:rPr>
      </w:pPr>
      <w:r w:rsidRPr="00C455E0">
        <w:rPr>
          <w:rFonts w:hint="cs"/>
          <w:sz w:val="32"/>
          <w:szCs w:val="32"/>
          <w:rtl/>
        </w:rPr>
        <w:t>ويمثل مبدأ الشرعية الحد الفاصل بين إختصاص المشرع وإختصاص المحكمة فليس للأخيرة أن تعتبر فعلاً ما جريمة ما لم ينص عليه القانون.</w:t>
      </w:r>
    </w:p>
    <w:p w:rsidR="00411F8E" w:rsidRPr="00C455E0" w:rsidRDefault="00411F8E" w:rsidP="00411F8E">
      <w:pPr>
        <w:tabs>
          <w:tab w:val="right" w:pos="270"/>
        </w:tabs>
        <w:bidi/>
        <w:ind w:firstLine="720"/>
        <w:jc w:val="both"/>
        <w:rPr>
          <w:sz w:val="32"/>
          <w:szCs w:val="32"/>
          <w:rtl/>
        </w:rPr>
      </w:pPr>
    </w:p>
    <w:p w:rsidR="00FA1717" w:rsidRPr="00411F8E" w:rsidRDefault="00FA1717" w:rsidP="00066AA4">
      <w:pPr>
        <w:pStyle w:val="ListParagraph"/>
        <w:numPr>
          <w:ilvl w:val="0"/>
          <w:numId w:val="8"/>
        </w:numPr>
        <w:tabs>
          <w:tab w:val="right" w:pos="270"/>
        </w:tabs>
        <w:bidi/>
        <w:ind w:left="0"/>
        <w:jc w:val="both"/>
        <w:rPr>
          <w:b/>
          <w:bCs/>
          <w:sz w:val="32"/>
          <w:szCs w:val="32"/>
          <w:u w:val="single"/>
        </w:rPr>
      </w:pPr>
      <w:r w:rsidRPr="00395F27">
        <w:rPr>
          <w:rFonts w:hint="cs"/>
          <w:b/>
          <w:bCs/>
          <w:sz w:val="32"/>
          <w:szCs w:val="32"/>
          <w:u w:val="single"/>
          <w:rtl/>
        </w:rPr>
        <w:t xml:space="preserve">تأصيل مبدأ الشرعية </w:t>
      </w:r>
      <w:r w:rsidR="00066AA4">
        <w:rPr>
          <w:rFonts w:hint="cs"/>
          <w:b/>
          <w:bCs/>
          <w:sz w:val="32"/>
          <w:szCs w:val="32"/>
          <w:u w:val="single"/>
          <w:rtl/>
        </w:rPr>
        <w:t>الجنائية</w:t>
      </w:r>
      <w:r w:rsidRPr="00395F27">
        <w:rPr>
          <w:rFonts w:hint="cs"/>
          <w:b/>
          <w:bCs/>
          <w:sz w:val="32"/>
          <w:szCs w:val="32"/>
          <w:u w:val="single"/>
          <w:rtl/>
        </w:rPr>
        <w:t>:-</w:t>
      </w:r>
    </w:p>
    <w:p w:rsidR="00411F8E" w:rsidRPr="00395F27" w:rsidRDefault="00411F8E" w:rsidP="00411F8E">
      <w:pPr>
        <w:pStyle w:val="ListParagraph"/>
        <w:tabs>
          <w:tab w:val="right" w:pos="270"/>
        </w:tabs>
        <w:bidi/>
        <w:ind w:left="0"/>
        <w:jc w:val="both"/>
        <w:rPr>
          <w:b/>
          <w:bCs/>
          <w:sz w:val="32"/>
          <w:szCs w:val="32"/>
          <w:u w:val="single"/>
          <w:rtl/>
        </w:rPr>
      </w:pPr>
    </w:p>
    <w:p w:rsidR="00FA1717" w:rsidRPr="00C455E0" w:rsidRDefault="00FA1717" w:rsidP="00FA1717">
      <w:pPr>
        <w:pStyle w:val="ListParagraph"/>
        <w:numPr>
          <w:ilvl w:val="0"/>
          <w:numId w:val="9"/>
        </w:numPr>
        <w:tabs>
          <w:tab w:val="right" w:pos="180"/>
          <w:tab w:val="right" w:pos="270"/>
        </w:tabs>
        <w:bidi/>
        <w:ind w:left="180" w:hanging="180"/>
        <w:jc w:val="both"/>
        <w:rPr>
          <w:sz w:val="32"/>
          <w:szCs w:val="32"/>
          <w:rtl/>
        </w:rPr>
      </w:pPr>
      <w:r w:rsidRPr="00C455E0">
        <w:rPr>
          <w:rFonts w:hint="cs"/>
          <w:sz w:val="32"/>
          <w:szCs w:val="32"/>
          <w:rtl/>
        </w:rPr>
        <w:t>بالإستناد إلى الشريعة الإسلامية:- فهذا المبدأ موجود حتى في الشرائع السماوية والتشريعات المسيحية واليهودية، قوله تعالى ((وما كنا معذبين حتى نبعث رسولا)).</w:t>
      </w:r>
    </w:p>
    <w:p w:rsidR="00FA1717" w:rsidRPr="00C455E0" w:rsidRDefault="00FA1717" w:rsidP="00FA1717">
      <w:pPr>
        <w:pStyle w:val="ListParagraph"/>
        <w:numPr>
          <w:ilvl w:val="0"/>
          <w:numId w:val="9"/>
        </w:numPr>
        <w:tabs>
          <w:tab w:val="right" w:pos="180"/>
          <w:tab w:val="right" w:pos="270"/>
          <w:tab w:val="right" w:pos="360"/>
          <w:tab w:val="right" w:pos="450"/>
        </w:tabs>
        <w:bidi/>
        <w:jc w:val="both"/>
        <w:rPr>
          <w:sz w:val="32"/>
          <w:szCs w:val="32"/>
        </w:rPr>
      </w:pPr>
      <w:r w:rsidRPr="00C455E0">
        <w:rPr>
          <w:rFonts w:hint="cs"/>
          <w:sz w:val="32"/>
          <w:szCs w:val="32"/>
          <w:rtl/>
        </w:rPr>
        <w:t>بالإستناد إلى مباديء العدالة والنظرة السليمة من خلال إنتصار الإنسان في صراعه ضد الطغيان.</w:t>
      </w:r>
    </w:p>
    <w:p w:rsidR="00FA1717" w:rsidRPr="00C455E0" w:rsidRDefault="00FA1717" w:rsidP="00FA1717">
      <w:pPr>
        <w:pStyle w:val="ListParagraph"/>
        <w:numPr>
          <w:ilvl w:val="0"/>
          <w:numId w:val="9"/>
        </w:numPr>
        <w:tabs>
          <w:tab w:val="right" w:pos="180"/>
          <w:tab w:val="right" w:pos="270"/>
          <w:tab w:val="right" w:pos="360"/>
          <w:tab w:val="right" w:pos="450"/>
        </w:tabs>
        <w:bidi/>
        <w:jc w:val="both"/>
        <w:rPr>
          <w:sz w:val="32"/>
          <w:szCs w:val="32"/>
        </w:rPr>
      </w:pPr>
      <w:r w:rsidRPr="00C455E0">
        <w:rPr>
          <w:rFonts w:hint="cs"/>
          <w:sz w:val="32"/>
          <w:szCs w:val="32"/>
          <w:rtl/>
        </w:rPr>
        <w:t>بالإستناد إلى دستور العراق المادة (19/ثانياً).</w:t>
      </w:r>
    </w:p>
    <w:p w:rsidR="00FA1717" w:rsidRDefault="00FA1717" w:rsidP="00FA1717">
      <w:pPr>
        <w:pStyle w:val="ListParagraph"/>
        <w:numPr>
          <w:ilvl w:val="0"/>
          <w:numId w:val="9"/>
        </w:numPr>
        <w:tabs>
          <w:tab w:val="right" w:pos="180"/>
          <w:tab w:val="right" w:pos="270"/>
          <w:tab w:val="right" w:pos="360"/>
          <w:tab w:val="right" w:pos="450"/>
        </w:tabs>
        <w:bidi/>
        <w:jc w:val="both"/>
        <w:rPr>
          <w:sz w:val="32"/>
          <w:szCs w:val="32"/>
        </w:rPr>
      </w:pPr>
      <w:r w:rsidRPr="00C455E0">
        <w:rPr>
          <w:rFonts w:hint="cs"/>
          <w:sz w:val="32"/>
          <w:szCs w:val="32"/>
          <w:rtl/>
        </w:rPr>
        <w:t>أول من تب</w:t>
      </w:r>
      <w:r>
        <w:rPr>
          <w:rFonts w:hint="cs"/>
          <w:sz w:val="32"/>
          <w:szCs w:val="32"/>
          <w:rtl/>
        </w:rPr>
        <w:t>ن</w:t>
      </w:r>
      <w:r w:rsidRPr="00C455E0">
        <w:rPr>
          <w:rFonts w:hint="cs"/>
          <w:sz w:val="32"/>
          <w:szCs w:val="32"/>
          <w:rtl/>
        </w:rPr>
        <w:t>ى هذا المبدأ هي الثورة الفرنسية لإعتناقها حقوق الإنسان بإعتبار التعامل مع قوانين ردة فعلها قاسية ضد الجريمة.</w:t>
      </w:r>
    </w:p>
    <w:p w:rsidR="00FA1717" w:rsidRDefault="00FA1717" w:rsidP="00FA1717">
      <w:pPr>
        <w:pStyle w:val="ListParagraph"/>
        <w:tabs>
          <w:tab w:val="right" w:pos="180"/>
          <w:tab w:val="right" w:pos="270"/>
          <w:tab w:val="right" w:pos="360"/>
          <w:tab w:val="right" w:pos="450"/>
        </w:tabs>
        <w:bidi/>
        <w:ind w:left="360"/>
        <w:jc w:val="both"/>
        <w:rPr>
          <w:sz w:val="32"/>
          <w:szCs w:val="32"/>
          <w:rtl/>
        </w:rPr>
      </w:pPr>
    </w:p>
    <w:p w:rsidR="00411F8E" w:rsidRPr="00C455E0" w:rsidRDefault="00411F8E" w:rsidP="00411F8E">
      <w:pPr>
        <w:pStyle w:val="ListParagraph"/>
        <w:tabs>
          <w:tab w:val="right" w:pos="180"/>
          <w:tab w:val="right" w:pos="270"/>
          <w:tab w:val="right" w:pos="360"/>
          <w:tab w:val="right" w:pos="450"/>
        </w:tabs>
        <w:bidi/>
        <w:ind w:left="360"/>
        <w:jc w:val="both"/>
        <w:rPr>
          <w:sz w:val="32"/>
          <w:szCs w:val="32"/>
        </w:rPr>
      </w:pPr>
    </w:p>
    <w:p w:rsidR="00FA1717" w:rsidRPr="00411F8E" w:rsidRDefault="00FA1717" w:rsidP="00D1357F">
      <w:pPr>
        <w:pStyle w:val="ListParagraph"/>
        <w:numPr>
          <w:ilvl w:val="0"/>
          <w:numId w:val="8"/>
        </w:numPr>
        <w:tabs>
          <w:tab w:val="right" w:pos="270"/>
        </w:tabs>
        <w:bidi/>
        <w:ind w:left="0"/>
        <w:jc w:val="both"/>
        <w:rPr>
          <w:b/>
          <w:bCs/>
          <w:sz w:val="32"/>
          <w:szCs w:val="32"/>
          <w:u w:val="single"/>
        </w:rPr>
      </w:pPr>
      <w:r w:rsidRPr="00815FA3">
        <w:rPr>
          <w:rFonts w:hint="cs"/>
          <w:b/>
          <w:bCs/>
          <w:sz w:val="32"/>
          <w:szCs w:val="32"/>
          <w:u w:val="single"/>
          <w:rtl/>
        </w:rPr>
        <w:t xml:space="preserve">أهمية مبدأ الشرعية </w:t>
      </w:r>
      <w:r w:rsidR="00D1357F">
        <w:rPr>
          <w:rFonts w:hint="cs"/>
          <w:b/>
          <w:bCs/>
          <w:sz w:val="32"/>
          <w:szCs w:val="32"/>
          <w:u w:val="single"/>
          <w:rtl/>
        </w:rPr>
        <w:t>الجنائية</w:t>
      </w:r>
      <w:r w:rsidRPr="00815FA3">
        <w:rPr>
          <w:rFonts w:hint="cs"/>
          <w:b/>
          <w:bCs/>
          <w:sz w:val="32"/>
          <w:szCs w:val="32"/>
          <w:u w:val="single"/>
          <w:rtl/>
        </w:rPr>
        <w:t>:-</w:t>
      </w:r>
    </w:p>
    <w:p w:rsidR="00411F8E" w:rsidRPr="00815FA3" w:rsidRDefault="00411F8E" w:rsidP="00411F8E">
      <w:pPr>
        <w:pStyle w:val="ListParagraph"/>
        <w:tabs>
          <w:tab w:val="right" w:pos="270"/>
        </w:tabs>
        <w:bidi/>
        <w:ind w:left="0"/>
        <w:jc w:val="both"/>
        <w:rPr>
          <w:b/>
          <w:bCs/>
          <w:sz w:val="32"/>
          <w:szCs w:val="32"/>
          <w:u w:val="single"/>
        </w:rPr>
      </w:pPr>
    </w:p>
    <w:p w:rsidR="00FA1717" w:rsidRPr="00C455E0" w:rsidRDefault="00FA1717" w:rsidP="00FA1717">
      <w:pPr>
        <w:pStyle w:val="ListParagraph"/>
        <w:tabs>
          <w:tab w:val="right" w:pos="270"/>
        </w:tabs>
        <w:bidi/>
        <w:ind w:left="0"/>
        <w:jc w:val="both"/>
        <w:rPr>
          <w:sz w:val="32"/>
          <w:szCs w:val="32"/>
          <w:rtl/>
        </w:rPr>
      </w:pPr>
      <w:r>
        <w:rPr>
          <w:sz w:val="32"/>
          <w:szCs w:val="32"/>
          <w:rtl/>
        </w:rPr>
        <w:tab/>
      </w:r>
      <w:r>
        <w:rPr>
          <w:sz w:val="32"/>
          <w:szCs w:val="32"/>
          <w:rtl/>
        </w:rPr>
        <w:tab/>
      </w:r>
      <w:r w:rsidR="00411F8E">
        <w:rPr>
          <w:rFonts w:hint="cs"/>
          <w:sz w:val="32"/>
          <w:szCs w:val="32"/>
          <w:rtl/>
        </w:rPr>
        <w:t xml:space="preserve">إن </w:t>
      </w:r>
      <w:r w:rsidRPr="00C455E0">
        <w:rPr>
          <w:rFonts w:hint="cs"/>
          <w:sz w:val="32"/>
          <w:szCs w:val="32"/>
          <w:rtl/>
        </w:rPr>
        <w:t xml:space="preserve">هذا المبدأ مهم جداً وله مبرراته وأسبابه </w:t>
      </w:r>
      <w:r>
        <w:rPr>
          <w:rFonts w:hint="cs"/>
          <w:sz w:val="32"/>
          <w:szCs w:val="32"/>
          <w:rtl/>
        </w:rPr>
        <w:t xml:space="preserve">حيث </w:t>
      </w:r>
      <w:r w:rsidRPr="00C455E0">
        <w:rPr>
          <w:rFonts w:hint="cs"/>
          <w:sz w:val="32"/>
          <w:szCs w:val="32"/>
          <w:rtl/>
        </w:rPr>
        <w:t>بدء يتحرر تأسيساً على حياة التطور</w:t>
      </w:r>
      <w:r>
        <w:rPr>
          <w:rFonts w:hint="cs"/>
          <w:sz w:val="32"/>
          <w:szCs w:val="32"/>
          <w:rtl/>
        </w:rPr>
        <w:t xml:space="preserve"> فله أهمية من الناحية الإجتماعية والمدنية والسياسية.</w:t>
      </w:r>
    </w:p>
    <w:p w:rsidR="00FA1717" w:rsidRPr="00C455E0" w:rsidRDefault="00FA1717" w:rsidP="00FA1717">
      <w:pPr>
        <w:pStyle w:val="ListParagraph"/>
        <w:numPr>
          <w:ilvl w:val="0"/>
          <w:numId w:val="10"/>
        </w:numPr>
        <w:tabs>
          <w:tab w:val="right" w:pos="270"/>
        </w:tabs>
        <w:bidi/>
        <w:ind w:left="270" w:hanging="270"/>
        <w:jc w:val="both"/>
        <w:rPr>
          <w:sz w:val="32"/>
          <w:szCs w:val="32"/>
        </w:rPr>
      </w:pPr>
      <w:r w:rsidRPr="00362109">
        <w:rPr>
          <w:rFonts w:hint="cs"/>
          <w:b/>
          <w:bCs/>
          <w:sz w:val="32"/>
          <w:szCs w:val="32"/>
          <w:rtl/>
        </w:rPr>
        <w:t>من الناحية الإجتماعية:-</w:t>
      </w:r>
      <w:r w:rsidRPr="00C455E0">
        <w:rPr>
          <w:rFonts w:hint="cs"/>
          <w:sz w:val="32"/>
          <w:szCs w:val="32"/>
          <w:rtl/>
        </w:rPr>
        <w:t xml:space="preserve"> يضع العقوبة في إطار القانون فتتخذ منه أساسها ويجعلها مفعولة لدى الأفراد.</w:t>
      </w:r>
    </w:p>
    <w:p w:rsidR="00FA1717" w:rsidRPr="00C455E0" w:rsidRDefault="00FA1717" w:rsidP="00FA1717">
      <w:pPr>
        <w:pStyle w:val="ListParagraph"/>
        <w:numPr>
          <w:ilvl w:val="0"/>
          <w:numId w:val="10"/>
        </w:numPr>
        <w:tabs>
          <w:tab w:val="right" w:pos="270"/>
        </w:tabs>
        <w:bidi/>
        <w:ind w:left="270" w:hanging="270"/>
        <w:jc w:val="both"/>
        <w:rPr>
          <w:sz w:val="32"/>
          <w:szCs w:val="32"/>
        </w:rPr>
      </w:pPr>
      <w:r w:rsidRPr="00362109">
        <w:rPr>
          <w:rFonts w:hint="cs"/>
          <w:b/>
          <w:bCs/>
          <w:sz w:val="32"/>
          <w:szCs w:val="32"/>
          <w:rtl/>
        </w:rPr>
        <w:lastRenderedPageBreak/>
        <w:t>من الناحية المدنية والسياسية</w:t>
      </w:r>
      <w:r w:rsidRPr="00C455E0">
        <w:rPr>
          <w:rFonts w:hint="cs"/>
          <w:sz w:val="32"/>
          <w:szCs w:val="32"/>
          <w:rtl/>
        </w:rPr>
        <w:t>:- يعد ضمانة للحريات الأساسية والمدنية من ضعف وطغيان السلطة.</w:t>
      </w:r>
    </w:p>
    <w:p w:rsidR="00FA1717" w:rsidRDefault="00FA1717" w:rsidP="00FA1717">
      <w:pPr>
        <w:pStyle w:val="ListParagraph"/>
        <w:numPr>
          <w:ilvl w:val="0"/>
          <w:numId w:val="10"/>
        </w:numPr>
        <w:tabs>
          <w:tab w:val="right" w:pos="270"/>
        </w:tabs>
        <w:bidi/>
        <w:ind w:left="270" w:hanging="270"/>
        <w:jc w:val="both"/>
        <w:rPr>
          <w:sz w:val="32"/>
          <w:szCs w:val="32"/>
        </w:rPr>
      </w:pPr>
      <w:r w:rsidRPr="00C455E0">
        <w:rPr>
          <w:rFonts w:hint="cs"/>
          <w:sz w:val="32"/>
          <w:szCs w:val="32"/>
          <w:rtl/>
        </w:rPr>
        <w:t>فالمبدأ يعين المحظور من الأفعال وبين المشروع منها.</w:t>
      </w:r>
    </w:p>
    <w:p w:rsidR="00FA1717" w:rsidRPr="00C455E0" w:rsidRDefault="00FA1717" w:rsidP="00FA1717">
      <w:pPr>
        <w:pStyle w:val="ListParagraph"/>
        <w:tabs>
          <w:tab w:val="right" w:pos="270"/>
        </w:tabs>
        <w:bidi/>
        <w:ind w:left="0"/>
        <w:jc w:val="both"/>
        <w:rPr>
          <w:sz w:val="32"/>
          <w:szCs w:val="32"/>
        </w:rPr>
      </w:pPr>
    </w:p>
    <w:p w:rsidR="00FA1717" w:rsidRPr="00411F8E" w:rsidRDefault="00FA1717" w:rsidP="00455FC9">
      <w:pPr>
        <w:pStyle w:val="ListParagraph"/>
        <w:numPr>
          <w:ilvl w:val="0"/>
          <w:numId w:val="8"/>
        </w:numPr>
        <w:tabs>
          <w:tab w:val="right" w:pos="270"/>
        </w:tabs>
        <w:bidi/>
        <w:ind w:left="0"/>
        <w:jc w:val="both"/>
        <w:rPr>
          <w:b/>
          <w:bCs/>
          <w:sz w:val="32"/>
          <w:szCs w:val="32"/>
          <w:u w:val="single"/>
        </w:rPr>
      </w:pPr>
      <w:r w:rsidRPr="00B432CF">
        <w:rPr>
          <w:rFonts w:hint="cs"/>
          <w:b/>
          <w:bCs/>
          <w:sz w:val="32"/>
          <w:szCs w:val="32"/>
          <w:u w:val="single"/>
          <w:rtl/>
        </w:rPr>
        <w:t xml:space="preserve">النصوص القانونية التي تجسد مبدأ الشرعية </w:t>
      </w:r>
      <w:r w:rsidR="00455FC9">
        <w:rPr>
          <w:rFonts w:hint="cs"/>
          <w:b/>
          <w:bCs/>
          <w:sz w:val="32"/>
          <w:szCs w:val="32"/>
          <w:u w:val="single"/>
          <w:rtl/>
        </w:rPr>
        <w:t>الجنائية</w:t>
      </w:r>
      <w:r w:rsidRPr="00B432CF">
        <w:rPr>
          <w:rFonts w:hint="cs"/>
          <w:b/>
          <w:bCs/>
          <w:sz w:val="32"/>
          <w:szCs w:val="32"/>
          <w:u w:val="single"/>
          <w:rtl/>
        </w:rPr>
        <w:t>:-</w:t>
      </w:r>
    </w:p>
    <w:p w:rsidR="00411F8E" w:rsidRPr="00B432CF" w:rsidRDefault="00411F8E" w:rsidP="00411F8E">
      <w:pPr>
        <w:pStyle w:val="ListParagraph"/>
        <w:tabs>
          <w:tab w:val="right" w:pos="270"/>
        </w:tabs>
        <w:bidi/>
        <w:ind w:left="0"/>
        <w:jc w:val="both"/>
        <w:rPr>
          <w:b/>
          <w:bCs/>
          <w:sz w:val="32"/>
          <w:szCs w:val="32"/>
          <w:u w:val="single"/>
        </w:rPr>
      </w:pPr>
    </w:p>
    <w:p w:rsidR="00FA1717" w:rsidRPr="00C455E0" w:rsidRDefault="00FA1717" w:rsidP="00FA1717">
      <w:pPr>
        <w:pStyle w:val="ListParagraph"/>
        <w:numPr>
          <w:ilvl w:val="0"/>
          <w:numId w:val="10"/>
        </w:numPr>
        <w:tabs>
          <w:tab w:val="right" w:pos="270"/>
        </w:tabs>
        <w:bidi/>
        <w:ind w:left="270" w:hanging="270"/>
        <w:jc w:val="both"/>
        <w:rPr>
          <w:sz w:val="32"/>
          <w:szCs w:val="32"/>
        </w:rPr>
      </w:pPr>
      <w:r w:rsidRPr="00AF370A">
        <w:rPr>
          <w:rFonts w:hint="cs"/>
          <w:b/>
          <w:bCs/>
          <w:sz w:val="32"/>
          <w:szCs w:val="32"/>
          <w:rtl/>
        </w:rPr>
        <w:t xml:space="preserve">النصوص </w:t>
      </w:r>
      <w:r>
        <w:rPr>
          <w:rFonts w:hint="cs"/>
          <w:b/>
          <w:bCs/>
          <w:sz w:val="32"/>
          <w:szCs w:val="32"/>
          <w:rtl/>
        </w:rPr>
        <w:t>ال</w:t>
      </w:r>
      <w:r w:rsidRPr="00AF370A">
        <w:rPr>
          <w:rFonts w:hint="cs"/>
          <w:b/>
          <w:bCs/>
          <w:sz w:val="32"/>
          <w:szCs w:val="32"/>
          <w:rtl/>
        </w:rPr>
        <w:t>جزائية</w:t>
      </w:r>
      <w:r w:rsidRPr="00C455E0">
        <w:rPr>
          <w:rFonts w:hint="cs"/>
          <w:sz w:val="32"/>
          <w:szCs w:val="32"/>
          <w:rtl/>
        </w:rPr>
        <w:t xml:space="preserve"> لأن مبدأ الشرعية هو مبدأ جنائي فقط بإعتباره يحدد نص التجريم ونص العقاب في مادة القانون.</w:t>
      </w:r>
    </w:p>
    <w:p w:rsidR="00FA1717" w:rsidRPr="00C455E0" w:rsidRDefault="00FA1717" w:rsidP="00FA1717">
      <w:pPr>
        <w:pStyle w:val="ListParagraph"/>
        <w:numPr>
          <w:ilvl w:val="0"/>
          <w:numId w:val="10"/>
        </w:numPr>
        <w:tabs>
          <w:tab w:val="right" w:pos="270"/>
        </w:tabs>
        <w:bidi/>
        <w:ind w:left="270" w:hanging="270"/>
        <w:jc w:val="both"/>
        <w:rPr>
          <w:sz w:val="32"/>
          <w:szCs w:val="32"/>
        </w:rPr>
      </w:pPr>
      <w:r w:rsidRPr="00AF370A">
        <w:rPr>
          <w:rFonts w:hint="cs"/>
          <w:b/>
          <w:bCs/>
          <w:sz w:val="32"/>
          <w:szCs w:val="32"/>
          <w:rtl/>
        </w:rPr>
        <w:t>القوانين</w:t>
      </w:r>
      <w:r w:rsidRPr="00C455E0">
        <w:rPr>
          <w:rFonts w:hint="cs"/>
          <w:sz w:val="32"/>
          <w:szCs w:val="32"/>
          <w:rtl/>
        </w:rPr>
        <w:t xml:space="preserve"> التي مصدرها التشريعات الجزائية والتي تعتبر مظهراً لسيادة الدولة ونصوص الدستور.</w:t>
      </w:r>
    </w:p>
    <w:p w:rsidR="00FA1717" w:rsidRDefault="00FA1717" w:rsidP="00FA1717">
      <w:pPr>
        <w:pStyle w:val="ListParagraph"/>
        <w:numPr>
          <w:ilvl w:val="0"/>
          <w:numId w:val="10"/>
        </w:numPr>
        <w:tabs>
          <w:tab w:val="right" w:pos="270"/>
        </w:tabs>
        <w:bidi/>
        <w:ind w:left="270" w:hanging="270"/>
        <w:jc w:val="both"/>
        <w:rPr>
          <w:sz w:val="32"/>
          <w:szCs w:val="32"/>
        </w:rPr>
      </w:pPr>
      <w:r w:rsidRPr="00AF370A">
        <w:rPr>
          <w:rFonts w:hint="cs"/>
          <w:b/>
          <w:bCs/>
          <w:sz w:val="32"/>
          <w:szCs w:val="32"/>
          <w:rtl/>
        </w:rPr>
        <w:t>التعليمات والأنظمة واللوائح</w:t>
      </w:r>
      <w:r w:rsidRPr="00C455E0">
        <w:rPr>
          <w:rFonts w:hint="cs"/>
          <w:sz w:val="32"/>
          <w:szCs w:val="32"/>
          <w:rtl/>
        </w:rPr>
        <w:t xml:space="preserve"> التي مصدرها السلطة التنفيذية بناءً على تفويض بنص تشريعي تشرعه السلطة التشريعية لصالح السلطة التنفيذية (الحكومة) حسب نص المادة </w:t>
      </w:r>
      <w:r w:rsidRPr="008933BB">
        <w:rPr>
          <w:rFonts w:hint="cs"/>
          <w:b/>
          <w:bCs/>
          <w:sz w:val="32"/>
          <w:szCs w:val="32"/>
          <w:rtl/>
        </w:rPr>
        <w:t>(80/ ثالثاً)</w:t>
      </w:r>
      <w:r w:rsidRPr="00C455E0">
        <w:rPr>
          <w:rFonts w:hint="cs"/>
          <w:sz w:val="32"/>
          <w:szCs w:val="32"/>
          <w:rtl/>
        </w:rPr>
        <w:t xml:space="preserve"> التي تنص على </w:t>
      </w:r>
      <w:r w:rsidRPr="00E5457E">
        <w:rPr>
          <w:rFonts w:hint="cs"/>
          <w:b/>
          <w:bCs/>
          <w:sz w:val="32"/>
          <w:szCs w:val="32"/>
          <w:rtl/>
        </w:rPr>
        <w:t>((إصدار الأنظمة والتعليمات والقرارات بهدف تنفيذ القوانين))</w:t>
      </w:r>
      <w:r w:rsidRPr="00C455E0">
        <w:rPr>
          <w:rFonts w:hint="cs"/>
          <w:sz w:val="32"/>
          <w:szCs w:val="32"/>
          <w:rtl/>
        </w:rPr>
        <w:t xml:space="preserve">، وكذلك نص المادة </w:t>
      </w:r>
      <w:r w:rsidRPr="001B5DA3">
        <w:rPr>
          <w:rFonts w:hint="cs"/>
          <w:b/>
          <w:bCs/>
          <w:sz w:val="32"/>
          <w:szCs w:val="32"/>
          <w:rtl/>
        </w:rPr>
        <w:t>(1)</w:t>
      </w:r>
      <w:r w:rsidRPr="00C455E0">
        <w:rPr>
          <w:rFonts w:hint="cs"/>
          <w:sz w:val="32"/>
          <w:szCs w:val="32"/>
          <w:rtl/>
        </w:rPr>
        <w:t xml:space="preserve"> من قانون العقوبات العراقي النافذ حيث ورد (</w:t>
      </w:r>
      <w:r w:rsidRPr="001B5DA3">
        <w:rPr>
          <w:rFonts w:hint="cs"/>
          <w:b/>
          <w:bCs/>
          <w:sz w:val="32"/>
          <w:szCs w:val="32"/>
          <w:rtl/>
        </w:rPr>
        <w:t>لفظ بناء على قانون أي إنه يتضمن التفويض التشريعي وتخويل السلطة</w:t>
      </w:r>
      <w:r>
        <w:rPr>
          <w:rFonts w:hint="cs"/>
          <w:b/>
          <w:bCs/>
          <w:sz w:val="32"/>
          <w:szCs w:val="32"/>
          <w:rtl/>
        </w:rPr>
        <w:t xml:space="preserve"> التنفيذية إصدار تعليمات وأنظمة</w:t>
      </w:r>
      <w:r w:rsidRPr="001B5DA3">
        <w:rPr>
          <w:rFonts w:hint="cs"/>
          <w:b/>
          <w:bCs/>
          <w:sz w:val="32"/>
          <w:szCs w:val="32"/>
          <w:rtl/>
        </w:rPr>
        <w:t>).</w:t>
      </w:r>
    </w:p>
    <w:p w:rsidR="00FA1717" w:rsidRDefault="00FA1717" w:rsidP="00FA1717">
      <w:pPr>
        <w:pStyle w:val="ListParagraph"/>
        <w:numPr>
          <w:ilvl w:val="0"/>
          <w:numId w:val="14"/>
        </w:numPr>
        <w:tabs>
          <w:tab w:val="right" w:pos="90"/>
          <w:tab w:val="right" w:pos="270"/>
        </w:tabs>
        <w:bidi/>
        <w:ind w:left="270" w:hanging="270"/>
        <w:jc w:val="both"/>
        <w:rPr>
          <w:sz w:val="32"/>
          <w:szCs w:val="32"/>
        </w:rPr>
      </w:pPr>
      <w:r w:rsidRPr="005E61AC">
        <w:rPr>
          <w:rFonts w:hint="cs"/>
          <w:sz w:val="32"/>
          <w:szCs w:val="32"/>
          <w:rtl/>
        </w:rPr>
        <w:t xml:space="preserve">مثال ذلك الجرائم البيئية والتي تدعى </w:t>
      </w:r>
      <w:r w:rsidRPr="005E61AC">
        <w:rPr>
          <w:rFonts w:hint="cs"/>
          <w:b/>
          <w:bCs/>
          <w:sz w:val="32"/>
          <w:szCs w:val="32"/>
          <w:rtl/>
        </w:rPr>
        <w:t>(بالجرائم الخضراء)</w:t>
      </w:r>
      <w:r w:rsidRPr="005E61AC">
        <w:rPr>
          <w:rFonts w:hint="cs"/>
          <w:sz w:val="32"/>
          <w:szCs w:val="32"/>
          <w:rtl/>
        </w:rPr>
        <w:t xml:space="preserve"> مثال إذا تمّ إستخدام الماء أو الهواء فهنا السلطة التنفيذية هي من تصدر القوانين ال</w:t>
      </w:r>
      <w:r>
        <w:rPr>
          <w:rFonts w:hint="cs"/>
          <w:sz w:val="32"/>
          <w:szCs w:val="32"/>
          <w:rtl/>
        </w:rPr>
        <w:t>خاصة بها لأنها أقرب إلى الشعب من</w:t>
      </w:r>
      <w:r w:rsidRPr="005E61AC">
        <w:rPr>
          <w:rFonts w:hint="cs"/>
          <w:sz w:val="32"/>
          <w:szCs w:val="32"/>
          <w:rtl/>
        </w:rPr>
        <w:t xml:space="preserve"> السلطة التشريعية أو إنها تحدد الوسائل الفنية التي ممكن أن ترتكب بها الجريمة.</w:t>
      </w:r>
    </w:p>
    <w:p w:rsidR="00411F8E" w:rsidRPr="005E61AC" w:rsidRDefault="00411F8E" w:rsidP="00411F8E">
      <w:pPr>
        <w:pStyle w:val="ListParagraph"/>
        <w:tabs>
          <w:tab w:val="right" w:pos="90"/>
          <w:tab w:val="right" w:pos="270"/>
        </w:tabs>
        <w:bidi/>
        <w:ind w:left="270"/>
        <w:jc w:val="both"/>
        <w:rPr>
          <w:sz w:val="32"/>
          <w:szCs w:val="32"/>
          <w:rtl/>
        </w:rPr>
      </w:pPr>
    </w:p>
    <w:p w:rsidR="00FA1717" w:rsidRPr="00AF17B4" w:rsidRDefault="00411F8E" w:rsidP="00FA1717">
      <w:pPr>
        <w:pStyle w:val="ListParagraph"/>
        <w:tabs>
          <w:tab w:val="right" w:pos="180"/>
          <w:tab w:val="right" w:pos="270"/>
        </w:tabs>
        <w:bidi/>
        <w:ind w:left="0" w:firstLine="90"/>
        <w:jc w:val="both"/>
        <w:rPr>
          <w:b/>
          <w:bCs/>
          <w:sz w:val="32"/>
          <w:szCs w:val="32"/>
          <w:rtl/>
        </w:rPr>
      </w:pPr>
      <w:r>
        <w:rPr>
          <w:rFonts w:hint="cs"/>
          <w:b/>
          <w:bCs/>
          <w:sz w:val="32"/>
          <w:szCs w:val="32"/>
          <w:rtl/>
        </w:rPr>
        <w:t xml:space="preserve">إذن </w:t>
      </w:r>
      <w:r w:rsidR="00FA1717" w:rsidRPr="00AF17B4">
        <w:rPr>
          <w:rFonts w:hint="cs"/>
          <w:b/>
          <w:bCs/>
          <w:sz w:val="32"/>
          <w:szCs w:val="32"/>
          <w:rtl/>
        </w:rPr>
        <w:t>يعني مصطلح (إلا بناء) الترخيص للسلطة التنفيذية</w:t>
      </w:r>
    </w:p>
    <w:p w:rsidR="00FA1717" w:rsidRPr="00AF17B4" w:rsidRDefault="00411F8E" w:rsidP="00FA1717">
      <w:pPr>
        <w:pStyle w:val="ListParagraph"/>
        <w:tabs>
          <w:tab w:val="right" w:pos="90"/>
          <w:tab w:val="right" w:pos="270"/>
        </w:tabs>
        <w:bidi/>
        <w:ind w:left="0"/>
        <w:jc w:val="both"/>
        <w:rPr>
          <w:b/>
          <w:bCs/>
          <w:sz w:val="32"/>
          <w:szCs w:val="32"/>
          <w:rtl/>
        </w:rPr>
      </w:pPr>
      <w:r>
        <w:rPr>
          <w:rFonts w:hint="cs"/>
          <w:b/>
          <w:bCs/>
          <w:sz w:val="32"/>
          <w:szCs w:val="32"/>
          <w:rtl/>
        </w:rPr>
        <w:t>و</w:t>
      </w:r>
      <w:r w:rsidR="00FA1717" w:rsidRPr="00AF17B4">
        <w:rPr>
          <w:rFonts w:hint="cs"/>
          <w:b/>
          <w:bCs/>
          <w:sz w:val="32"/>
          <w:szCs w:val="32"/>
          <w:rtl/>
        </w:rPr>
        <w:t>يعني مصطلح (إلا بنص) بدون ترخيص للسلطة التنفيذية وإعطاء السلطة التشريعية إصدار التشريعات في العنصر الجزائي</w:t>
      </w:r>
    </w:p>
    <w:p w:rsidR="00FA1717" w:rsidRPr="00C455E0" w:rsidRDefault="00411F8E" w:rsidP="00411F8E">
      <w:pPr>
        <w:pStyle w:val="ListParagraph"/>
        <w:tabs>
          <w:tab w:val="right" w:pos="90"/>
          <w:tab w:val="right" w:pos="180"/>
          <w:tab w:val="right" w:pos="270"/>
          <w:tab w:val="right" w:pos="360"/>
        </w:tabs>
        <w:bidi/>
        <w:ind w:left="180"/>
        <w:jc w:val="both"/>
        <w:rPr>
          <w:sz w:val="32"/>
          <w:szCs w:val="32"/>
          <w:rtl/>
        </w:rPr>
      </w:pPr>
      <w:r>
        <w:rPr>
          <w:rFonts w:hint="cs"/>
          <w:sz w:val="32"/>
          <w:szCs w:val="32"/>
          <w:rtl/>
        </w:rPr>
        <w:t>و</w:t>
      </w:r>
      <w:r w:rsidR="00FA1717" w:rsidRPr="00C455E0">
        <w:rPr>
          <w:rFonts w:hint="cs"/>
          <w:sz w:val="32"/>
          <w:szCs w:val="32"/>
          <w:rtl/>
        </w:rPr>
        <w:t>من بديهيات العمل التشريعي إعطاء تخويل للسلطة التنفيذية لإصدار القرارات التي بقوة القانون.</w:t>
      </w:r>
    </w:p>
    <w:p w:rsidR="00FA1717" w:rsidRDefault="00FA1717" w:rsidP="00FA1717">
      <w:pPr>
        <w:pStyle w:val="ListParagraph"/>
        <w:tabs>
          <w:tab w:val="right" w:pos="270"/>
        </w:tabs>
        <w:bidi/>
        <w:ind w:left="270"/>
        <w:jc w:val="both"/>
        <w:rPr>
          <w:sz w:val="32"/>
          <w:szCs w:val="32"/>
          <w:rtl/>
        </w:rPr>
      </w:pPr>
    </w:p>
    <w:p w:rsidR="00FA1717" w:rsidRDefault="00FA1717" w:rsidP="00FA1717">
      <w:pPr>
        <w:pStyle w:val="ListParagraph"/>
        <w:tabs>
          <w:tab w:val="right" w:pos="270"/>
        </w:tabs>
        <w:bidi/>
        <w:ind w:left="270"/>
        <w:jc w:val="both"/>
        <w:rPr>
          <w:sz w:val="32"/>
          <w:szCs w:val="32"/>
          <w:rtl/>
        </w:rPr>
      </w:pPr>
    </w:p>
    <w:p w:rsidR="00FA1717" w:rsidRPr="00411F8E" w:rsidRDefault="00FA1717" w:rsidP="00455FC9">
      <w:pPr>
        <w:pStyle w:val="ListParagraph"/>
        <w:numPr>
          <w:ilvl w:val="0"/>
          <w:numId w:val="8"/>
        </w:numPr>
        <w:tabs>
          <w:tab w:val="right" w:pos="270"/>
        </w:tabs>
        <w:bidi/>
        <w:ind w:left="0"/>
        <w:jc w:val="both"/>
        <w:rPr>
          <w:b/>
          <w:bCs/>
          <w:sz w:val="32"/>
          <w:szCs w:val="32"/>
          <w:u w:val="single"/>
        </w:rPr>
      </w:pPr>
      <w:r w:rsidRPr="00AF370A">
        <w:rPr>
          <w:rFonts w:hint="cs"/>
          <w:b/>
          <w:bCs/>
          <w:sz w:val="32"/>
          <w:szCs w:val="32"/>
          <w:u w:val="single"/>
          <w:rtl/>
        </w:rPr>
        <w:t xml:space="preserve">علاقة مبدأ الشرعية </w:t>
      </w:r>
      <w:r w:rsidR="00455FC9">
        <w:rPr>
          <w:rFonts w:hint="cs"/>
          <w:b/>
          <w:bCs/>
          <w:sz w:val="32"/>
          <w:szCs w:val="32"/>
          <w:u w:val="single"/>
          <w:rtl/>
        </w:rPr>
        <w:t>الجنائية</w:t>
      </w:r>
      <w:r w:rsidRPr="00AF370A">
        <w:rPr>
          <w:rFonts w:hint="cs"/>
          <w:b/>
          <w:bCs/>
          <w:sz w:val="32"/>
          <w:szCs w:val="32"/>
          <w:u w:val="single"/>
          <w:rtl/>
        </w:rPr>
        <w:t xml:space="preserve"> بالنموذج القانوني:-</w:t>
      </w:r>
    </w:p>
    <w:p w:rsidR="00411F8E" w:rsidRPr="00AF370A" w:rsidRDefault="00411F8E" w:rsidP="00411F8E">
      <w:pPr>
        <w:pStyle w:val="ListParagraph"/>
        <w:tabs>
          <w:tab w:val="right" w:pos="270"/>
        </w:tabs>
        <w:bidi/>
        <w:ind w:left="0"/>
        <w:jc w:val="both"/>
        <w:rPr>
          <w:b/>
          <w:bCs/>
          <w:sz w:val="32"/>
          <w:szCs w:val="32"/>
          <w:u w:val="single"/>
        </w:rPr>
      </w:pPr>
    </w:p>
    <w:p w:rsidR="00FA1717" w:rsidRDefault="00FA1717" w:rsidP="00FA1717">
      <w:pPr>
        <w:pStyle w:val="ListParagraph"/>
        <w:tabs>
          <w:tab w:val="right" w:pos="270"/>
        </w:tabs>
        <w:bidi/>
        <w:ind w:left="0"/>
        <w:jc w:val="both"/>
        <w:rPr>
          <w:sz w:val="32"/>
          <w:szCs w:val="32"/>
          <w:rtl/>
        </w:rPr>
      </w:pPr>
      <w:r>
        <w:rPr>
          <w:sz w:val="32"/>
          <w:szCs w:val="32"/>
          <w:rtl/>
        </w:rPr>
        <w:tab/>
      </w:r>
      <w:r>
        <w:rPr>
          <w:sz w:val="32"/>
          <w:szCs w:val="32"/>
          <w:rtl/>
        </w:rPr>
        <w:tab/>
      </w:r>
      <w:r w:rsidRPr="00C455E0">
        <w:rPr>
          <w:rFonts w:hint="cs"/>
          <w:sz w:val="32"/>
          <w:szCs w:val="32"/>
          <w:rtl/>
        </w:rPr>
        <w:t>إن المبدأ يفرض على المشرع في صياغة النص القانوني أن يحدد عناصر التجريم ويحدد العناصر الأخرى للنموذج القانوني من خلال تعيين أركان الجريمة والعناصر الأخرى التي يتضمنها النموذج القانوني وكذلك يفرض على المشرع أن يحدد الجزائ تحديداً دقيقاً.</w:t>
      </w:r>
    </w:p>
    <w:p w:rsidR="00411F8E" w:rsidRDefault="00411F8E" w:rsidP="00411F8E">
      <w:pPr>
        <w:pStyle w:val="ListParagraph"/>
        <w:tabs>
          <w:tab w:val="right" w:pos="270"/>
        </w:tabs>
        <w:bidi/>
        <w:ind w:left="0"/>
        <w:jc w:val="both"/>
        <w:rPr>
          <w:sz w:val="32"/>
          <w:szCs w:val="32"/>
          <w:rtl/>
        </w:rPr>
      </w:pPr>
    </w:p>
    <w:p w:rsidR="00334E8B" w:rsidRPr="00C455E0" w:rsidRDefault="00334E8B" w:rsidP="00334E8B">
      <w:pPr>
        <w:pStyle w:val="ListParagraph"/>
        <w:tabs>
          <w:tab w:val="right" w:pos="270"/>
        </w:tabs>
        <w:bidi/>
        <w:ind w:left="0"/>
        <w:jc w:val="both"/>
        <w:rPr>
          <w:sz w:val="32"/>
          <w:szCs w:val="32"/>
          <w:rtl/>
        </w:rPr>
      </w:pPr>
    </w:p>
    <w:p w:rsidR="00FA1717" w:rsidRPr="00411F8E" w:rsidRDefault="00FA1717" w:rsidP="00455FC9">
      <w:pPr>
        <w:pStyle w:val="ListParagraph"/>
        <w:numPr>
          <w:ilvl w:val="0"/>
          <w:numId w:val="8"/>
        </w:numPr>
        <w:tabs>
          <w:tab w:val="right" w:pos="270"/>
        </w:tabs>
        <w:bidi/>
        <w:ind w:left="0"/>
        <w:jc w:val="both"/>
        <w:rPr>
          <w:b/>
          <w:bCs/>
          <w:sz w:val="32"/>
          <w:szCs w:val="32"/>
          <w:u w:val="single"/>
        </w:rPr>
      </w:pPr>
      <w:r w:rsidRPr="007D700C">
        <w:rPr>
          <w:rFonts w:hint="cs"/>
          <w:b/>
          <w:bCs/>
          <w:sz w:val="32"/>
          <w:szCs w:val="32"/>
          <w:u w:val="single"/>
          <w:rtl/>
        </w:rPr>
        <w:t xml:space="preserve">أهداف مبدأ الشرعية </w:t>
      </w:r>
      <w:r w:rsidR="00455FC9">
        <w:rPr>
          <w:rFonts w:hint="cs"/>
          <w:b/>
          <w:bCs/>
          <w:sz w:val="32"/>
          <w:szCs w:val="32"/>
          <w:u w:val="single"/>
          <w:rtl/>
        </w:rPr>
        <w:t>الجنائية</w:t>
      </w:r>
      <w:r w:rsidRPr="007D700C">
        <w:rPr>
          <w:rFonts w:hint="cs"/>
          <w:b/>
          <w:bCs/>
          <w:sz w:val="32"/>
          <w:szCs w:val="32"/>
          <w:u w:val="single"/>
          <w:rtl/>
        </w:rPr>
        <w:t xml:space="preserve"> هي:-</w:t>
      </w:r>
    </w:p>
    <w:p w:rsidR="00411F8E" w:rsidRPr="007D700C" w:rsidRDefault="00411F8E" w:rsidP="00411F8E">
      <w:pPr>
        <w:pStyle w:val="ListParagraph"/>
        <w:tabs>
          <w:tab w:val="right" w:pos="270"/>
        </w:tabs>
        <w:bidi/>
        <w:ind w:left="0"/>
        <w:jc w:val="both"/>
        <w:rPr>
          <w:b/>
          <w:bCs/>
          <w:sz w:val="32"/>
          <w:szCs w:val="32"/>
          <w:u w:val="single"/>
          <w:rtl/>
        </w:rPr>
      </w:pPr>
    </w:p>
    <w:p w:rsidR="00FA1717" w:rsidRPr="00C455E0" w:rsidRDefault="00FA1717" w:rsidP="00FA1717">
      <w:pPr>
        <w:pStyle w:val="ListParagraph"/>
        <w:numPr>
          <w:ilvl w:val="0"/>
          <w:numId w:val="11"/>
        </w:numPr>
        <w:tabs>
          <w:tab w:val="right" w:pos="270"/>
        </w:tabs>
        <w:bidi/>
        <w:ind w:left="0"/>
        <w:jc w:val="both"/>
        <w:rPr>
          <w:sz w:val="32"/>
          <w:szCs w:val="32"/>
        </w:rPr>
      </w:pPr>
      <w:r w:rsidRPr="00C455E0">
        <w:rPr>
          <w:rFonts w:hint="cs"/>
          <w:sz w:val="32"/>
          <w:szCs w:val="32"/>
          <w:rtl/>
        </w:rPr>
        <w:t>الردع العام ويكون للجميع.</w:t>
      </w:r>
    </w:p>
    <w:p w:rsidR="00FA1717" w:rsidRPr="00C455E0" w:rsidRDefault="00FA1717" w:rsidP="00FA1717">
      <w:pPr>
        <w:pStyle w:val="ListParagraph"/>
        <w:numPr>
          <w:ilvl w:val="0"/>
          <w:numId w:val="11"/>
        </w:numPr>
        <w:tabs>
          <w:tab w:val="right" w:pos="270"/>
        </w:tabs>
        <w:bidi/>
        <w:ind w:left="0"/>
        <w:jc w:val="both"/>
        <w:rPr>
          <w:sz w:val="32"/>
          <w:szCs w:val="32"/>
        </w:rPr>
      </w:pPr>
      <w:r w:rsidRPr="00C455E0">
        <w:rPr>
          <w:rFonts w:hint="cs"/>
          <w:sz w:val="32"/>
          <w:szCs w:val="32"/>
          <w:rtl/>
        </w:rPr>
        <w:t>الردع الخاص ويكون للجاني فقط.</w:t>
      </w:r>
    </w:p>
    <w:p w:rsidR="00FA1717" w:rsidRPr="00C455E0" w:rsidRDefault="00FA1717" w:rsidP="00FA1717">
      <w:pPr>
        <w:pStyle w:val="ListParagraph"/>
        <w:tabs>
          <w:tab w:val="right" w:pos="270"/>
        </w:tabs>
        <w:bidi/>
        <w:ind w:left="0"/>
        <w:jc w:val="both"/>
        <w:rPr>
          <w:sz w:val="32"/>
          <w:szCs w:val="32"/>
        </w:rPr>
      </w:pPr>
    </w:p>
    <w:p w:rsidR="00FA1717" w:rsidRPr="00411F8E" w:rsidRDefault="00FA1717" w:rsidP="00FA1717">
      <w:pPr>
        <w:pStyle w:val="ListParagraph"/>
        <w:numPr>
          <w:ilvl w:val="0"/>
          <w:numId w:val="8"/>
        </w:numPr>
        <w:tabs>
          <w:tab w:val="right" w:pos="270"/>
        </w:tabs>
        <w:bidi/>
        <w:ind w:left="0"/>
        <w:jc w:val="both"/>
        <w:rPr>
          <w:b/>
          <w:bCs/>
          <w:sz w:val="32"/>
          <w:szCs w:val="32"/>
          <w:u w:val="single"/>
        </w:rPr>
      </w:pPr>
      <w:r w:rsidRPr="007D700C">
        <w:rPr>
          <w:rFonts w:hint="cs"/>
          <w:b/>
          <w:bCs/>
          <w:sz w:val="32"/>
          <w:szCs w:val="32"/>
          <w:u w:val="single"/>
          <w:rtl/>
        </w:rPr>
        <w:t>أهمية القانون الجنائي مقارنة بالقوانين الأخرى:-</w:t>
      </w:r>
    </w:p>
    <w:p w:rsidR="00411F8E" w:rsidRPr="007D700C" w:rsidRDefault="00411F8E" w:rsidP="00411F8E">
      <w:pPr>
        <w:pStyle w:val="ListParagraph"/>
        <w:tabs>
          <w:tab w:val="right" w:pos="270"/>
        </w:tabs>
        <w:bidi/>
        <w:ind w:left="0"/>
        <w:jc w:val="both"/>
        <w:rPr>
          <w:b/>
          <w:bCs/>
          <w:sz w:val="32"/>
          <w:szCs w:val="32"/>
          <w:u w:val="single"/>
        </w:rPr>
      </w:pPr>
    </w:p>
    <w:p w:rsidR="00FA1717" w:rsidRPr="00C455E0" w:rsidRDefault="00FA1717" w:rsidP="00411F8E">
      <w:pPr>
        <w:pStyle w:val="ListParagraph"/>
        <w:numPr>
          <w:ilvl w:val="0"/>
          <w:numId w:val="4"/>
        </w:numPr>
        <w:tabs>
          <w:tab w:val="right" w:pos="270"/>
        </w:tabs>
        <w:bidi/>
        <w:ind w:left="270" w:hanging="270"/>
        <w:jc w:val="both"/>
        <w:rPr>
          <w:sz w:val="32"/>
          <w:szCs w:val="32"/>
          <w:rtl/>
        </w:rPr>
      </w:pPr>
      <w:r w:rsidRPr="00C455E0">
        <w:rPr>
          <w:rFonts w:hint="cs"/>
          <w:sz w:val="32"/>
          <w:szCs w:val="32"/>
          <w:rtl/>
        </w:rPr>
        <w:t>القانون الجنائي مختلف تماماً عن باقي القوانين وذلك لأن مقدار العقوبة يكون قاسي وتمتد إلى أهله وعياله أي إن العقوبة لا تختص بالجاني فقط.</w:t>
      </w:r>
    </w:p>
    <w:p w:rsidR="00FA1717" w:rsidRPr="00C455E0" w:rsidRDefault="00FA1717" w:rsidP="00FA1717">
      <w:pPr>
        <w:pStyle w:val="ListParagraph"/>
        <w:numPr>
          <w:ilvl w:val="0"/>
          <w:numId w:val="4"/>
        </w:numPr>
        <w:tabs>
          <w:tab w:val="right" w:pos="90"/>
          <w:tab w:val="right" w:pos="180"/>
          <w:tab w:val="right" w:pos="270"/>
          <w:tab w:val="right" w:pos="540"/>
        </w:tabs>
        <w:bidi/>
        <w:ind w:left="0" w:firstLine="0"/>
        <w:jc w:val="both"/>
        <w:rPr>
          <w:sz w:val="32"/>
          <w:szCs w:val="32"/>
        </w:rPr>
      </w:pPr>
      <w:r w:rsidRPr="00C455E0">
        <w:rPr>
          <w:rFonts w:hint="cs"/>
          <w:sz w:val="32"/>
          <w:szCs w:val="32"/>
          <w:rtl/>
        </w:rPr>
        <w:t>إن حقيقة وجود القانون الجنائي صادر من السلطة التشريعية</w:t>
      </w:r>
    </w:p>
    <w:p w:rsidR="00FA1717" w:rsidRPr="00C455E0" w:rsidRDefault="00FA1717" w:rsidP="00FA1717">
      <w:pPr>
        <w:pStyle w:val="ListParagraph"/>
        <w:numPr>
          <w:ilvl w:val="0"/>
          <w:numId w:val="4"/>
        </w:numPr>
        <w:tabs>
          <w:tab w:val="right" w:pos="90"/>
          <w:tab w:val="right" w:pos="180"/>
          <w:tab w:val="right" w:pos="270"/>
          <w:tab w:val="right" w:pos="540"/>
        </w:tabs>
        <w:bidi/>
        <w:ind w:left="0" w:firstLine="0"/>
        <w:jc w:val="both"/>
        <w:rPr>
          <w:sz w:val="32"/>
          <w:szCs w:val="32"/>
        </w:rPr>
      </w:pPr>
      <w:r w:rsidRPr="00C455E0">
        <w:rPr>
          <w:rFonts w:hint="cs"/>
          <w:sz w:val="32"/>
          <w:szCs w:val="32"/>
          <w:rtl/>
        </w:rPr>
        <w:t>القانون الجنائي يكون مقيد من قبل السلطة التشريعية</w:t>
      </w:r>
    </w:p>
    <w:p w:rsidR="00FA1717" w:rsidRPr="00C455E0" w:rsidRDefault="00FA1717" w:rsidP="00FA1717">
      <w:pPr>
        <w:pStyle w:val="ListParagraph"/>
        <w:numPr>
          <w:ilvl w:val="0"/>
          <w:numId w:val="4"/>
        </w:numPr>
        <w:tabs>
          <w:tab w:val="right" w:pos="90"/>
          <w:tab w:val="right" w:pos="180"/>
          <w:tab w:val="right" w:pos="270"/>
          <w:tab w:val="right" w:pos="540"/>
        </w:tabs>
        <w:bidi/>
        <w:ind w:left="0" w:firstLine="0"/>
        <w:jc w:val="both"/>
        <w:rPr>
          <w:sz w:val="32"/>
          <w:szCs w:val="32"/>
        </w:rPr>
      </w:pPr>
      <w:r w:rsidRPr="00C455E0">
        <w:rPr>
          <w:rFonts w:hint="cs"/>
          <w:sz w:val="32"/>
          <w:szCs w:val="32"/>
          <w:rtl/>
        </w:rPr>
        <w:t>حصر مسألة التجريم بيد السلطة التشريعية ولهذا أهمية لأننا نتعامل مع قاضي والقاضي عبارة عن بشر قابل للخطأ والتحيز.</w:t>
      </w:r>
    </w:p>
    <w:p w:rsidR="00FA1717" w:rsidRPr="007A7CFA" w:rsidRDefault="00FA1717" w:rsidP="00FA1717">
      <w:pPr>
        <w:pStyle w:val="ListParagraph"/>
        <w:numPr>
          <w:ilvl w:val="0"/>
          <w:numId w:val="4"/>
        </w:numPr>
        <w:tabs>
          <w:tab w:val="right" w:pos="90"/>
          <w:tab w:val="right" w:pos="180"/>
          <w:tab w:val="right" w:pos="270"/>
          <w:tab w:val="right" w:pos="540"/>
        </w:tabs>
        <w:bidi/>
        <w:ind w:left="0" w:firstLine="0"/>
        <w:jc w:val="both"/>
        <w:rPr>
          <w:sz w:val="32"/>
          <w:szCs w:val="32"/>
        </w:rPr>
      </w:pPr>
      <w:r w:rsidRPr="00C455E0">
        <w:rPr>
          <w:rFonts w:hint="cs"/>
          <w:sz w:val="32"/>
          <w:szCs w:val="32"/>
          <w:rtl/>
        </w:rPr>
        <w:t xml:space="preserve">القاضي الجنائي عليه </w:t>
      </w:r>
      <w:r>
        <w:rPr>
          <w:rFonts w:hint="cs"/>
          <w:sz w:val="32"/>
          <w:szCs w:val="32"/>
          <w:rtl/>
        </w:rPr>
        <w:t>أن يطبق</w:t>
      </w:r>
      <w:r w:rsidRPr="00C455E0">
        <w:rPr>
          <w:rFonts w:hint="cs"/>
          <w:sz w:val="32"/>
          <w:szCs w:val="32"/>
          <w:rtl/>
        </w:rPr>
        <w:t xml:space="preserve"> القانون الجنائي كما هو ليس له التوسع في التفسير وليس له القياس أيضاً وإنما يتقيد بقيود السلوك المجرم ويتقيد بالحدود العليا والدنيا.</w:t>
      </w:r>
    </w:p>
    <w:p w:rsidR="007A7CFA" w:rsidRPr="00C455E0" w:rsidRDefault="007A7CFA" w:rsidP="007A7CFA">
      <w:pPr>
        <w:pStyle w:val="ListParagraph"/>
        <w:tabs>
          <w:tab w:val="right" w:pos="90"/>
          <w:tab w:val="right" w:pos="180"/>
          <w:tab w:val="right" w:pos="270"/>
          <w:tab w:val="right" w:pos="540"/>
        </w:tabs>
        <w:bidi/>
        <w:ind w:left="0"/>
        <w:jc w:val="both"/>
        <w:rPr>
          <w:sz w:val="32"/>
          <w:szCs w:val="32"/>
        </w:rPr>
      </w:pPr>
    </w:p>
    <w:p w:rsidR="00FA1717" w:rsidRPr="007A7CFA" w:rsidRDefault="007A7CFA" w:rsidP="007A7CFA">
      <w:pPr>
        <w:pStyle w:val="ListParagraph"/>
        <w:numPr>
          <w:ilvl w:val="0"/>
          <w:numId w:val="13"/>
        </w:numPr>
        <w:tabs>
          <w:tab w:val="right" w:pos="180"/>
          <w:tab w:val="right" w:pos="270"/>
        </w:tabs>
        <w:bidi/>
        <w:ind w:left="0" w:firstLine="0"/>
        <w:jc w:val="both"/>
        <w:rPr>
          <w:b/>
          <w:bCs/>
          <w:sz w:val="32"/>
          <w:szCs w:val="32"/>
          <w:u w:val="single"/>
        </w:rPr>
      </w:pPr>
      <w:r>
        <w:rPr>
          <w:rFonts w:hint="cs"/>
          <w:b/>
          <w:bCs/>
          <w:sz w:val="32"/>
          <w:szCs w:val="32"/>
          <w:u w:val="single"/>
          <w:rtl/>
        </w:rPr>
        <w:t>الإختلاف بين</w:t>
      </w:r>
      <w:r w:rsidR="00FA1717" w:rsidRPr="007D700C">
        <w:rPr>
          <w:rFonts w:hint="cs"/>
          <w:b/>
          <w:bCs/>
          <w:sz w:val="32"/>
          <w:szCs w:val="32"/>
          <w:u w:val="single"/>
          <w:rtl/>
        </w:rPr>
        <w:t xml:space="preserve"> القانون الجنائي </w:t>
      </w:r>
      <w:r>
        <w:rPr>
          <w:rFonts w:hint="cs"/>
          <w:b/>
          <w:bCs/>
          <w:sz w:val="32"/>
          <w:szCs w:val="32"/>
          <w:u w:val="single"/>
          <w:rtl/>
        </w:rPr>
        <w:t>و</w:t>
      </w:r>
      <w:r w:rsidR="00FA1717" w:rsidRPr="007D700C">
        <w:rPr>
          <w:rFonts w:hint="cs"/>
          <w:b/>
          <w:bCs/>
          <w:sz w:val="32"/>
          <w:szCs w:val="32"/>
          <w:u w:val="single"/>
          <w:rtl/>
        </w:rPr>
        <w:t>القانون المدني</w:t>
      </w:r>
    </w:p>
    <w:p w:rsidR="007A7CFA" w:rsidRPr="007D700C" w:rsidRDefault="007A7CFA" w:rsidP="007A7CFA">
      <w:pPr>
        <w:pStyle w:val="ListParagraph"/>
        <w:tabs>
          <w:tab w:val="right" w:pos="180"/>
          <w:tab w:val="right" w:pos="270"/>
        </w:tabs>
        <w:bidi/>
        <w:ind w:left="0"/>
        <w:jc w:val="both"/>
        <w:rPr>
          <w:b/>
          <w:bCs/>
          <w:sz w:val="32"/>
          <w:szCs w:val="32"/>
          <w:u w:val="single"/>
        </w:rPr>
      </w:pPr>
    </w:p>
    <w:p w:rsidR="00FA1717" w:rsidRPr="00C455E0" w:rsidRDefault="00FA1717" w:rsidP="00FA1717">
      <w:pPr>
        <w:pStyle w:val="ListParagraph"/>
        <w:numPr>
          <w:ilvl w:val="0"/>
          <w:numId w:val="13"/>
        </w:numPr>
        <w:tabs>
          <w:tab w:val="right" w:pos="180"/>
          <w:tab w:val="right" w:pos="270"/>
        </w:tabs>
        <w:bidi/>
        <w:ind w:left="180" w:hanging="180"/>
        <w:jc w:val="both"/>
        <w:rPr>
          <w:sz w:val="32"/>
          <w:szCs w:val="32"/>
          <w:rtl/>
        </w:rPr>
      </w:pPr>
      <w:r w:rsidRPr="00C455E0">
        <w:rPr>
          <w:rFonts w:hint="cs"/>
          <w:sz w:val="32"/>
          <w:szCs w:val="32"/>
          <w:rtl/>
        </w:rPr>
        <w:t>مصدر القانون الجنائي هو (القانون المكتوب)</w:t>
      </w:r>
    </w:p>
    <w:p w:rsidR="00FA1717" w:rsidRPr="00C455E0" w:rsidRDefault="00FA1717" w:rsidP="00FA1717">
      <w:pPr>
        <w:pStyle w:val="ListParagraph"/>
        <w:numPr>
          <w:ilvl w:val="0"/>
          <w:numId w:val="13"/>
        </w:numPr>
        <w:tabs>
          <w:tab w:val="right" w:pos="180"/>
          <w:tab w:val="right" w:pos="270"/>
        </w:tabs>
        <w:bidi/>
        <w:ind w:left="180" w:hanging="180"/>
        <w:jc w:val="both"/>
        <w:rPr>
          <w:sz w:val="32"/>
          <w:szCs w:val="32"/>
          <w:rtl/>
        </w:rPr>
      </w:pPr>
      <w:r w:rsidRPr="00C455E0">
        <w:rPr>
          <w:rFonts w:hint="cs"/>
          <w:sz w:val="32"/>
          <w:szCs w:val="32"/>
          <w:rtl/>
        </w:rPr>
        <w:t>مصدر القانون المدني (القانون المكتوب + الأعراف + الشريعة الإسلامية + مباديء العدالة + آراء الفقه + القرارات القضائية)</w:t>
      </w:r>
    </w:p>
    <w:p w:rsidR="00FA1717" w:rsidRPr="00C455E0" w:rsidRDefault="00FA1717" w:rsidP="00FA1717">
      <w:pPr>
        <w:pStyle w:val="ListParagraph"/>
        <w:numPr>
          <w:ilvl w:val="0"/>
          <w:numId w:val="13"/>
        </w:numPr>
        <w:tabs>
          <w:tab w:val="right" w:pos="180"/>
          <w:tab w:val="right" w:pos="270"/>
        </w:tabs>
        <w:bidi/>
        <w:ind w:left="180" w:hanging="180"/>
        <w:jc w:val="both"/>
        <w:rPr>
          <w:sz w:val="32"/>
          <w:szCs w:val="32"/>
          <w:rtl/>
        </w:rPr>
      </w:pPr>
      <w:r w:rsidRPr="00C455E0">
        <w:rPr>
          <w:rFonts w:hint="cs"/>
          <w:sz w:val="32"/>
          <w:szCs w:val="32"/>
          <w:rtl/>
        </w:rPr>
        <w:t>القاضي المدني مجبر على حسم النزاع وإلا كان متهماً بجريمة إنكار العدالة عندما يرفض إصدار حكم بحسم نزاع لأن بإمكان أطراف الدعوى أن يطرحوا ما يشاءون من الأسانيد والقاضي يختار ما يشاء وقد لا يبذل عناء في هذا الموضوع ويستند على احدها.</w:t>
      </w:r>
    </w:p>
    <w:p w:rsidR="00FA1717" w:rsidRPr="00C455E0" w:rsidRDefault="00FA1717" w:rsidP="00FA1717">
      <w:pPr>
        <w:pStyle w:val="ListParagraph"/>
        <w:numPr>
          <w:ilvl w:val="0"/>
          <w:numId w:val="13"/>
        </w:numPr>
        <w:tabs>
          <w:tab w:val="right" w:pos="180"/>
          <w:tab w:val="right" w:pos="270"/>
        </w:tabs>
        <w:bidi/>
        <w:ind w:left="180" w:hanging="180"/>
        <w:jc w:val="both"/>
        <w:rPr>
          <w:sz w:val="32"/>
          <w:szCs w:val="32"/>
          <w:rtl/>
        </w:rPr>
      </w:pPr>
      <w:r w:rsidRPr="00C455E0">
        <w:rPr>
          <w:rFonts w:hint="cs"/>
          <w:sz w:val="32"/>
          <w:szCs w:val="32"/>
          <w:rtl/>
        </w:rPr>
        <w:t>أما القاضي الجنائي لا يعتمد على الأطراف ويبذل جهد في سبيل إختيار المادة القانونية التي تكيف وصف السلوك الجرمي أي إن إمكانية حركته مقيدة.</w:t>
      </w:r>
    </w:p>
    <w:p w:rsidR="00FA1717" w:rsidRDefault="00FA1717" w:rsidP="00FA1717">
      <w:pPr>
        <w:pStyle w:val="ListParagraph"/>
        <w:numPr>
          <w:ilvl w:val="0"/>
          <w:numId w:val="13"/>
        </w:numPr>
        <w:tabs>
          <w:tab w:val="right" w:pos="180"/>
          <w:tab w:val="right" w:pos="270"/>
        </w:tabs>
        <w:bidi/>
        <w:ind w:left="180" w:hanging="180"/>
        <w:jc w:val="both"/>
        <w:rPr>
          <w:sz w:val="32"/>
          <w:szCs w:val="32"/>
        </w:rPr>
      </w:pPr>
      <w:r w:rsidRPr="006F3D7F">
        <w:rPr>
          <w:rFonts w:hint="cs"/>
          <w:sz w:val="32"/>
          <w:szCs w:val="32"/>
          <w:rtl/>
        </w:rPr>
        <w:t>يغلق القاضي الجنائي الدعوى في حال عدم وجود نص لإنتفاء العنصر الجزائي.</w:t>
      </w:r>
    </w:p>
    <w:p w:rsidR="00FA1717" w:rsidRDefault="00FA1717" w:rsidP="00FA1717">
      <w:pPr>
        <w:pStyle w:val="ListParagraph"/>
        <w:numPr>
          <w:ilvl w:val="0"/>
          <w:numId w:val="4"/>
        </w:numPr>
        <w:tabs>
          <w:tab w:val="right" w:pos="180"/>
          <w:tab w:val="right" w:pos="270"/>
        </w:tabs>
        <w:bidi/>
        <w:ind w:left="0" w:hanging="180"/>
        <w:jc w:val="both"/>
        <w:rPr>
          <w:sz w:val="32"/>
          <w:szCs w:val="32"/>
        </w:rPr>
      </w:pPr>
      <w:r w:rsidRPr="00C455E0">
        <w:rPr>
          <w:rFonts w:hint="cs"/>
          <w:sz w:val="32"/>
          <w:szCs w:val="32"/>
          <w:rtl/>
        </w:rPr>
        <w:t>العرف مصدر تفسيري وليس ثانوني للقانون الجنائي / رأي د. أحمد</w:t>
      </w:r>
    </w:p>
    <w:p w:rsidR="00FA1717" w:rsidRDefault="00FA1717" w:rsidP="00FA1717">
      <w:pPr>
        <w:tabs>
          <w:tab w:val="right" w:pos="180"/>
          <w:tab w:val="right" w:pos="270"/>
        </w:tabs>
        <w:bidi/>
        <w:jc w:val="both"/>
        <w:rPr>
          <w:sz w:val="32"/>
          <w:szCs w:val="32"/>
          <w:rtl/>
        </w:rPr>
      </w:pPr>
    </w:p>
    <w:p w:rsidR="00334E8B" w:rsidRDefault="00334E8B" w:rsidP="00334E8B">
      <w:pPr>
        <w:tabs>
          <w:tab w:val="right" w:pos="180"/>
          <w:tab w:val="right" w:pos="270"/>
        </w:tabs>
        <w:bidi/>
        <w:jc w:val="both"/>
        <w:rPr>
          <w:sz w:val="32"/>
          <w:szCs w:val="32"/>
          <w:rtl/>
        </w:rPr>
      </w:pPr>
    </w:p>
    <w:p w:rsidR="00FA1717" w:rsidRPr="007A7CFA" w:rsidRDefault="00FA1717" w:rsidP="00455FC9">
      <w:pPr>
        <w:pStyle w:val="ListParagraph"/>
        <w:numPr>
          <w:ilvl w:val="0"/>
          <w:numId w:val="8"/>
        </w:numPr>
        <w:tabs>
          <w:tab w:val="right" w:pos="270"/>
        </w:tabs>
        <w:bidi/>
        <w:ind w:left="0"/>
        <w:jc w:val="both"/>
        <w:rPr>
          <w:b/>
          <w:bCs/>
          <w:sz w:val="32"/>
          <w:szCs w:val="32"/>
          <w:u w:val="single"/>
        </w:rPr>
      </w:pPr>
      <w:r w:rsidRPr="009B1238">
        <w:rPr>
          <w:rFonts w:hint="cs"/>
          <w:b/>
          <w:bCs/>
          <w:sz w:val="32"/>
          <w:szCs w:val="32"/>
          <w:u w:val="single"/>
          <w:rtl/>
        </w:rPr>
        <w:lastRenderedPageBreak/>
        <w:t>تفس</w:t>
      </w:r>
      <w:r>
        <w:rPr>
          <w:rFonts w:hint="cs"/>
          <w:b/>
          <w:bCs/>
          <w:sz w:val="32"/>
          <w:szCs w:val="32"/>
          <w:u w:val="single"/>
          <w:rtl/>
        </w:rPr>
        <w:t>ي</w:t>
      </w:r>
      <w:r w:rsidRPr="009B1238">
        <w:rPr>
          <w:rFonts w:hint="cs"/>
          <w:b/>
          <w:bCs/>
          <w:sz w:val="32"/>
          <w:szCs w:val="32"/>
          <w:u w:val="single"/>
          <w:rtl/>
        </w:rPr>
        <w:t xml:space="preserve">ر نص القانون </w:t>
      </w:r>
      <w:r w:rsidR="00455FC9">
        <w:rPr>
          <w:rFonts w:hint="cs"/>
          <w:b/>
          <w:bCs/>
          <w:sz w:val="32"/>
          <w:szCs w:val="32"/>
          <w:u w:val="single"/>
          <w:rtl/>
        </w:rPr>
        <w:t>الجنائي</w:t>
      </w:r>
      <w:r w:rsidRPr="009B1238">
        <w:rPr>
          <w:rFonts w:hint="cs"/>
          <w:b/>
          <w:bCs/>
          <w:sz w:val="32"/>
          <w:szCs w:val="32"/>
          <w:u w:val="single"/>
          <w:rtl/>
        </w:rPr>
        <w:t>:-</w:t>
      </w:r>
    </w:p>
    <w:p w:rsidR="007A7CFA" w:rsidRPr="009B1238" w:rsidRDefault="007A7CFA" w:rsidP="007A7CFA">
      <w:pPr>
        <w:pStyle w:val="ListParagraph"/>
        <w:tabs>
          <w:tab w:val="right" w:pos="270"/>
        </w:tabs>
        <w:bidi/>
        <w:ind w:left="0"/>
        <w:jc w:val="both"/>
        <w:rPr>
          <w:b/>
          <w:bCs/>
          <w:sz w:val="32"/>
          <w:szCs w:val="32"/>
          <w:u w:val="single"/>
        </w:rPr>
      </w:pPr>
    </w:p>
    <w:p w:rsidR="00FA1717" w:rsidRDefault="00FA1717" w:rsidP="00FA1717">
      <w:pPr>
        <w:pStyle w:val="ListParagraph"/>
        <w:tabs>
          <w:tab w:val="right" w:pos="270"/>
        </w:tabs>
        <w:bidi/>
        <w:ind w:left="0"/>
        <w:jc w:val="both"/>
        <w:rPr>
          <w:sz w:val="16"/>
          <w:szCs w:val="16"/>
          <w:rtl/>
        </w:rPr>
      </w:pPr>
      <w:r>
        <w:rPr>
          <w:sz w:val="32"/>
          <w:szCs w:val="32"/>
          <w:rtl/>
        </w:rPr>
        <w:tab/>
      </w:r>
      <w:r>
        <w:rPr>
          <w:sz w:val="32"/>
          <w:szCs w:val="32"/>
          <w:rtl/>
        </w:rPr>
        <w:tab/>
      </w:r>
      <w:r w:rsidRPr="00C455E0">
        <w:rPr>
          <w:rFonts w:hint="cs"/>
          <w:sz w:val="32"/>
          <w:szCs w:val="32"/>
          <w:rtl/>
        </w:rPr>
        <w:t>يكون التفسير في حالة وجود نقص أو غموض في نص القانون الجزائي فلا يعد هذا الأمر تجاوز على الشرعية الجزائية ولا يعد تجاوز على نص القانون لأن النص من إبداع البشر ولا يكون دائماً كاملاً واضحاً جامعاً مانعاً من جهة ومن جهة اخرى قد يكون كاملاً شاملاً إلا إنه بمرور الزمن لم يواكب تطور الزمن لذلك يحتاج إلى تفسير لإزالة النقص أو الغموض الذي يكتنفه بإحدى طرق التفسير.</w:t>
      </w:r>
    </w:p>
    <w:p w:rsidR="007A7CFA" w:rsidRPr="007A7CFA" w:rsidRDefault="007A7CFA" w:rsidP="007A7CFA">
      <w:pPr>
        <w:pStyle w:val="ListParagraph"/>
        <w:tabs>
          <w:tab w:val="right" w:pos="270"/>
        </w:tabs>
        <w:bidi/>
        <w:ind w:left="0"/>
        <w:jc w:val="both"/>
        <w:rPr>
          <w:sz w:val="16"/>
          <w:szCs w:val="16"/>
          <w:rtl/>
        </w:rPr>
      </w:pPr>
    </w:p>
    <w:p w:rsidR="00FA1717" w:rsidRPr="007A7CFA" w:rsidRDefault="00FA1717" w:rsidP="00FA1717">
      <w:pPr>
        <w:pStyle w:val="ListParagraph"/>
        <w:numPr>
          <w:ilvl w:val="0"/>
          <w:numId w:val="4"/>
        </w:numPr>
        <w:tabs>
          <w:tab w:val="right" w:pos="270"/>
        </w:tabs>
        <w:bidi/>
        <w:ind w:left="0"/>
        <w:jc w:val="both"/>
        <w:rPr>
          <w:sz w:val="32"/>
          <w:szCs w:val="32"/>
        </w:rPr>
      </w:pPr>
      <w:r w:rsidRPr="009B1238">
        <w:rPr>
          <w:rFonts w:hint="cs"/>
          <w:b/>
          <w:bCs/>
          <w:sz w:val="32"/>
          <w:szCs w:val="32"/>
          <w:rtl/>
        </w:rPr>
        <w:t>مفهوم التفسير:-</w:t>
      </w:r>
      <w:r w:rsidRPr="00C455E0">
        <w:rPr>
          <w:rFonts w:hint="cs"/>
          <w:sz w:val="32"/>
          <w:szCs w:val="32"/>
          <w:rtl/>
        </w:rPr>
        <w:t xml:space="preserve"> هو سعي القاضي لتحديد معنى النص الذي قصده الشارع في عبارات النص عن طريق أنواع التفسير وتوجيه النص إلى تحقيق الغرض الذي من أجله شرع.</w:t>
      </w:r>
    </w:p>
    <w:p w:rsidR="007A7CFA" w:rsidRPr="00C455E0" w:rsidRDefault="007A7CFA" w:rsidP="007A7CFA">
      <w:pPr>
        <w:pStyle w:val="ListParagraph"/>
        <w:tabs>
          <w:tab w:val="right" w:pos="270"/>
        </w:tabs>
        <w:bidi/>
        <w:ind w:left="0"/>
        <w:jc w:val="both"/>
        <w:rPr>
          <w:sz w:val="32"/>
          <w:szCs w:val="32"/>
        </w:rPr>
      </w:pPr>
    </w:p>
    <w:p w:rsidR="00FA1717" w:rsidRPr="009B1238" w:rsidRDefault="00FA1717" w:rsidP="00FA1717">
      <w:pPr>
        <w:pStyle w:val="ListParagraph"/>
        <w:numPr>
          <w:ilvl w:val="0"/>
          <w:numId w:val="4"/>
        </w:numPr>
        <w:tabs>
          <w:tab w:val="right" w:pos="270"/>
        </w:tabs>
        <w:bidi/>
        <w:ind w:left="0"/>
        <w:jc w:val="both"/>
        <w:rPr>
          <w:b/>
          <w:bCs/>
          <w:sz w:val="32"/>
          <w:szCs w:val="32"/>
        </w:rPr>
      </w:pPr>
      <w:r w:rsidRPr="009B1238">
        <w:rPr>
          <w:rFonts w:hint="cs"/>
          <w:b/>
          <w:bCs/>
          <w:sz w:val="32"/>
          <w:szCs w:val="32"/>
          <w:rtl/>
        </w:rPr>
        <w:t>أنواع التفسير هي:-</w:t>
      </w:r>
    </w:p>
    <w:p w:rsidR="00FA1717" w:rsidRPr="00C455E0" w:rsidRDefault="00FA1717" w:rsidP="00FA1717">
      <w:pPr>
        <w:pStyle w:val="ListParagraph"/>
        <w:numPr>
          <w:ilvl w:val="0"/>
          <w:numId w:val="12"/>
        </w:numPr>
        <w:tabs>
          <w:tab w:val="right" w:pos="270"/>
        </w:tabs>
        <w:bidi/>
        <w:ind w:left="270" w:hanging="270"/>
        <w:jc w:val="both"/>
        <w:rPr>
          <w:sz w:val="32"/>
          <w:szCs w:val="32"/>
        </w:rPr>
      </w:pPr>
      <w:r w:rsidRPr="009B1238">
        <w:rPr>
          <w:rFonts w:hint="cs"/>
          <w:b/>
          <w:bCs/>
          <w:sz w:val="32"/>
          <w:szCs w:val="32"/>
          <w:rtl/>
        </w:rPr>
        <w:t>التفسير التشريعي:-</w:t>
      </w:r>
      <w:r w:rsidRPr="00C455E0">
        <w:rPr>
          <w:rFonts w:hint="cs"/>
          <w:sz w:val="32"/>
          <w:szCs w:val="32"/>
          <w:rtl/>
        </w:rPr>
        <w:t xml:space="preserve"> الذي يصدر عن المشرع بصيغة نص قانون ويكون ملزماً للمحكمة ويعتبر نافذاً إعتباراً من تاريخ القانون الغامض المفسر.</w:t>
      </w:r>
    </w:p>
    <w:p w:rsidR="00FA1717" w:rsidRPr="00C455E0" w:rsidRDefault="00FA1717" w:rsidP="00FA1717">
      <w:pPr>
        <w:pStyle w:val="ListParagraph"/>
        <w:numPr>
          <w:ilvl w:val="0"/>
          <w:numId w:val="12"/>
        </w:numPr>
        <w:tabs>
          <w:tab w:val="right" w:pos="180"/>
          <w:tab w:val="right" w:pos="270"/>
          <w:tab w:val="right" w:pos="360"/>
        </w:tabs>
        <w:bidi/>
        <w:ind w:left="360"/>
        <w:jc w:val="both"/>
        <w:rPr>
          <w:sz w:val="32"/>
          <w:szCs w:val="32"/>
        </w:rPr>
      </w:pPr>
      <w:r w:rsidRPr="009B1238">
        <w:rPr>
          <w:rFonts w:hint="cs"/>
          <w:b/>
          <w:bCs/>
          <w:sz w:val="32"/>
          <w:szCs w:val="32"/>
          <w:rtl/>
        </w:rPr>
        <w:t>التفسير القضائي:-</w:t>
      </w:r>
      <w:r w:rsidRPr="00C455E0">
        <w:rPr>
          <w:rFonts w:hint="cs"/>
          <w:sz w:val="32"/>
          <w:szCs w:val="32"/>
          <w:rtl/>
        </w:rPr>
        <w:t xml:space="preserve"> الذي يصدر عن المحكمة (القاضي) ولا تلتزم المحاكم الأخرى به بل المحكمة نفسها لا تلتزم به في قضايا مشابهة لأنه غير ملزم.</w:t>
      </w:r>
    </w:p>
    <w:p w:rsidR="00FA1717" w:rsidRPr="00C455E0" w:rsidRDefault="00FA1717" w:rsidP="00FA1717">
      <w:pPr>
        <w:pStyle w:val="ListParagraph"/>
        <w:numPr>
          <w:ilvl w:val="0"/>
          <w:numId w:val="12"/>
        </w:numPr>
        <w:tabs>
          <w:tab w:val="right" w:pos="180"/>
          <w:tab w:val="right" w:pos="270"/>
          <w:tab w:val="right" w:pos="360"/>
        </w:tabs>
        <w:bidi/>
        <w:ind w:left="360"/>
        <w:jc w:val="both"/>
        <w:rPr>
          <w:sz w:val="32"/>
          <w:szCs w:val="32"/>
        </w:rPr>
      </w:pPr>
      <w:r w:rsidRPr="009B1238">
        <w:rPr>
          <w:rFonts w:hint="cs"/>
          <w:b/>
          <w:bCs/>
          <w:sz w:val="32"/>
          <w:szCs w:val="32"/>
          <w:rtl/>
        </w:rPr>
        <w:t>التفسير الفقهي:-</w:t>
      </w:r>
      <w:r w:rsidRPr="00C455E0">
        <w:rPr>
          <w:rFonts w:hint="cs"/>
          <w:sz w:val="32"/>
          <w:szCs w:val="32"/>
          <w:rtl/>
        </w:rPr>
        <w:t xml:space="preserve"> والذي يصدر عن الفقه والشراح وغير ملزم وإنما يستعان به ويخضع لسلطة وتقدير القاضي في كل قضية على حدة وممكن الإستفادة منه من قبل المحاكم بكل درجاتها ويكون سابقة في حال إعتمدته محكمة التمييز.</w:t>
      </w:r>
    </w:p>
    <w:p w:rsidR="00FA1717" w:rsidRPr="00D84CFC" w:rsidRDefault="00FA1717" w:rsidP="00FA1717">
      <w:pPr>
        <w:pStyle w:val="ListParagraph"/>
        <w:numPr>
          <w:ilvl w:val="0"/>
          <w:numId w:val="4"/>
        </w:numPr>
        <w:tabs>
          <w:tab w:val="right" w:pos="270"/>
        </w:tabs>
        <w:bidi/>
        <w:ind w:left="270" w:hanging="270"/>
        <w:jc w:val="both"/>
        <w:rPr>
          <w:b/>
          <w:bCs/>
          <w:sz w:val="32"/>
          <w:szCs w:val="32"/>
        </w:rPr>
      </w:pPr>
      <w:r w:rsidRPr="00D84CFC">
        <w:rPr>
          <w:rFonts w:hint="cs"/>
          <w:b/>
          <w:bCs/>
          <w:sz w:val="32"/>
          <w:szCs w:val="32"/>
          <w:rtl/>
        </w:rPr>
        <w:t>يفسر الشك لصالح المتهم لأنه الأصل من الأفعال الإباحة والشك يتعارض مع مبدأ الشرعية الجزائية لأنه المبدأ يحدد الفعل تحديداً دقيقاً.</w:t>
      </w:r>
    </w:p>
    <w:p w:rsidR="00FA1717" w:rsidRDefault="00FA1717" w:rsidP="00FA1717">
      <w:pPr>
        <w:pStyle w:val="ListParagraph"/>
        <w:numPr>
          <w:ilvl w:val="0"/>
          <w:numId w:val="4"/>
        </w:numPr>
        <w:tabs>
          <w:tab w:val="right" w:pos="270"/>
        </w:tabs>
        <w:bidi/>
        <w:ind w:left="0" w:firstLine="0"/>
        <w:jc w:val="both"/>
        <w:rPr>
          <w:b/>
          <w:bCs/>
          <w:sz w:val="32"/>
          <w:szCs w:val="32"/>
        </w:rPr>
      </w:pPr>
      <w:r w:rsidRPr="00D84CFC">
        <w:rPr>
          <w:rFonts w:hint="cs"/>
          <w:b/>
          <w:bCs/>
          <w:sz w:val="32"/>
          <w:szCs w:val="32"/>
          <w:rtl/>
        </w:rPr>
        <w:t>لا يجوز القياس في نصوص التجريم ولكن ممكن القياس من التفسير فقط.</w:t>
      </w:r>
    </w:p>
    <w:p w:rsidR="00FA1717" w:rsidRPr="00D84CFC" w:rsidRDefault="00FA1717" w:rsidP="008645BE">
      <w:pPr>
        <w:tabs>
          <w:tab w:val="right" w:pos="180"/>
          <w:tab w:val="right" w:pos="270"/>
        </w:tabs>
        <w:bidi/>
        <w:jc w:val="both"/>
        <w:rPr>
          <w:b/>
          <w:bCs/>
          <w:sz w:val="32"/>
          <w:szCs w:val="32"/>
          <w:u w:val="single"/>
        </w:rPr>
      </w:pPr>
      <w:r w:rsidRPr="00D84CFC">
        <w:rPr>
          <w:rFonts w:hint="cs"/>
          <w:b/>
          <w:bCs/>
          <w:sz w:val="32"/>
          <w:szCs w:val="32"/>
          <w:u w:val="single"/>
          <w:rtl/>
        </w:rPr>
        <w:t xml:space="preserve"> </w:t>
      </w:r>
      <w:r w:rsidR="008645BE">
        <w:rPr>
          <w:rFonts w:hint="cs"/>
          <w:b/>
          <w:bCs/>
          <w:sz w:val="32"/>
          <w:szCs w:val="32"/>
          <w:u w:val="single"/>
          <w:rtl/>
        </w:rPr>
        <w:t xml:space="preserve">إذن </w:t>
      </w:r>
      <w:r w:rsidRPr="00D84CFC">
        <w:rPr>
          <w:rFonts w:hint="cs"/>
          <w:b/>
          <w:bCs/>
          <w:sz w:val="32"/>
          <w:szCs w:val="32"/>
          <w:u w:val="single"/>
          <w:rtl/>
        </w:rPr>
        <w:t xml:space="preserve">ما </w:t>
      </w:r>
      <w:r w:rsidR="008645BE">
        <w:rPr>
          <w:rFonts w:hint="cs"/>
          <w:b/>
          <w:bCs/>
          <w:sz w:val="32"/>
          <w:szCs w:val="32"/>
          <w:u w:val="single"/>
          <w:rtl/>
        </w:rPr>
        <w:t>المقصود</w:t>
      </w:r>
      <w:r w:rsidRPr="00D84CFC">
        <w:rPr>
          <w:rFonts w:hint="cs"/>
          <w:b/>
          <w:bCs/>
          <w:sz w:val="32"/>
          <w:szCs w:val="32"/>
          <w:u w:val="single"/>
          <w:rtl/>
        </w:rPr>
        <w:t xml:space="preserve"> </w:t>
      </w:r>
      <w:r w:rsidR="008645BE">
        <w:rPr>
          <w:rFonts w:hint="cs"/>
          <w:b/>
          <w:bCs/>
          <w:sz w:val="32"/>
          <w:szCs w:val="32"/>
          <w:u w:val="single"/>
          <w:rtl/>
        </w:rPr>
        <w:t>ب</w:t>
      </w:r>
      <w:r w:rsidRPr="00D84CFC">
        <w:rPr>
          <w:rFonts w:hint="cs"/>
          <w:b/>
          <w:bCs/>
          <w:sz w:val="32"/>
          <w:szCs w:val="32"/>
          <w:u w:val="single"/>
          <w:rtl/>
        </w:rPr>
        <w:t>التفسير الضيق؟</w:t>
      </w:r>
      <w:r>
        <w:rPr>
          <w:rFonts w:hint="cs"/>
          <w:b/>
          <w:bCs/>
          <w:sz w:val="32"/>
          <w:szCs w:val="32"/>
          <w:u w:val="single"/>
          <w:rtl/>
        </w:rPr>
        <w:t xml:space="preserve"> </w:t>
      </w:r>
    </w:p>
    <w:p w:rsidR="00FA1717" w:rsidRPr="00325163" w:rsidRDefault="008645BE" w:rsidP="00FA1717">
      <w:pPr>
        <w:pStyle w:val="ListParagraph"/>
        <w:tabs>
          <w:tab w:val="right" w:pos="180"/>
          <w:tab w:val="right" w:pos="270"/>
        </w:tabs>
        <w:bidi/>
        <w:ind w:left="0"/>
        <w:jc w:val="both"/>
        <w:rPr>
          <w:b/>
          <w:bCs/>
          <w:sz w:val="32"/>
          <w:szCs w:val="32"/>
          <w:rtl/>
        </w:rPr>
      </w:pPr>
      <w:r>
        <w:rPr>
          <w:b/>
          <w:bCs/>
          <w:sz w:val="32"/>
          <w:szCs w:val="32"/>
          <w:rtl/>
        </w:rPr>
        <w:tab/>
      </w:r>
      <w:r>
        <w:rPr>
          <w:b/>
          <w:bCs/>
          <w:sz w:val="32"/>
          <w:szCs w:val="32"/>
          <w:rtl/>
        </w:rPr>
        <w:tab/>
      </w:r>
      <w:r>
        <w:rPr>
          <w:b/>
          <w:bCs/>
          <w:sz w:val="32"/>
          <w:szCs w:val="32"/>
          <w:rtl/>
        </w:rPr>
        <w:tab/>
      </w:r>
      <w:r w:rsidR="00FA1717" w:rsidRPr="00325163">
        <w:rPr>
          <w:rFonts w:hint="cs"/>
          <w:b/>
          <w:bCs/>
          <w:sz w:val="32"/>
          <w:szCs w:val="32"/>
          <w:rtl/>
        </w:rPr>
        <w:t>وهو نسبة السلوك الجرمي إلى سلوك معين موصوفا وصف معين في إطاره الواسع.</w:t>
      </w:r>
    </w:p>
    <w:p w:rsidR="00FA1717" w:rsidRDefault="00FA1717" w:rsidP="00FA1717">
      <w:pPr>
        <w:pStyle w:val="ListParagraph"/>
        <w:tabs>
          <w:tab w:val="right" w:pos="180"/>
          <w:tab w:val="right" w:pos="270"/>
        </w:tabs>
        <w:bidi/>
        <w:ind w:left="0"/>
        <w:jc w:val="both"/>
        <w:rPr>
          <w:sz w:val="32"/>
          <w:szCs w:val="32"/>
          <w:rtl/>
        </w:rPr>
      </w:pPr>
    </w:p>
    <w:p w:rsidR="00FA1717" w:rsidRPr="008645BE" w:rsidRDefault="008645BE" w:rsidP="008645BE">
      <w:pPr>
        <w:pStyle w:val="ListParagraph"/>
        <w:numPr>
          <w:ilvl w:val="0"/>
          <w:numId w:val="4"/>
        </w:numPr>
        <w:tabs>
          <w:tab w:val="right" w:pos="180"/>
          <w:tab w:val="right" w:pos="270"/>
        </w:tabs>
        <w:bidi/>
        <w:ind w:left="0" w:firstLine="0"/>
        <w:jc w:val="both"/>
        <w:rPr>
          <w:b/>
          <w:bCs/>
          <w:sz w:val="32"/>
          <w:szCs w:val="32"/>
        </w:rPr>
      </w:pPr>
      <w:r>
        <w:rPr>
          <w:rFonts w:hint="cs"/>
          <w:b/>
          <w:bCs/>
          <w:sz w:val="32"/>
          <w:szCs w:val="32"/>
          <w:rtl/>
        </w:rPr>
        <w:t xml:space="preserve">إذن </w:t>
      </w:r>
      <w:r w:rsidR="00FA1717" w:rsidRPr="004A6E6B">
        <w:rPr>
          <w:rFonts w:hint="cs"/>
          <w:b/>
          <w:bCs/>
          <w:sz w:val="32"/>
          <w:szCs w:val="32"/>
          <w:rtl/>
        </w:rPr>
        <w:t>يست</w:t>
      </w:r>
      <w:r>
        <w:rPr>
          <w:rFonts w:hint="cs"/>
          <w:b/>
          <w:bCs/>
          <w:sz w:val="32"/>
          <w:szCs w:val="32"/>
          <w:rtl/>
        </w:rPr>
        <w:t>خدم المصطلح الواسع للسلوك الضيق، و</w:t>
      </w:r>
      <w:r w:rsidR="00FA1717" w:rsidRPr="008645BE">
        <w:rPr>
          <w:rFonts w:hint="cs"/>
          <w:b/>
          <w:bCs/>
          <w:sz w:val="32"/>
          <w:szCs w:val="32"/>
          <w:rtl/>
        </w:rPr>
        <w:t>التفسير الواسع يذهب إلى خلق عناصر جديدة للجريمة أو بتر عناصر موجودة أساساً.</w:t>
      </w:r>
    </w:p>
    <w:p w:rsidR="00FA1717" w:rsidRPr="004A6E6B" w:rsidRDefault="008645BE" w:rsidP="00FA1717">
      <w:pPr>
        <w:pStyle w:val="ListParagraph"/>
        <w:numPr>
          <w:ilvl w:val="0"/>
          <w:numId w:val="4"/>
        </w:numPr>
        <w:tabs>
          <w:tab w:val="right" w:pos="180"/>
          <w:tab w:val="right" w:pos="270"/>
        </w:tabs>
        <w:bidi/>
        <w:ind w:left="0" w:firstLine="0"/>
        <w:jc w:val="both"/>
        <w:rPr>
          <w:b/>
          <w:bCs/>
          <w:sz w:val="32"/>
          <w:szCs w:val="32"/>
        </w:rPr>
      </w:pPr>
      <w:r>
        <w:rPr>
          <w:rFonts w:hint="cs"/>
          <w:b/>
          <w:bCs/>
          <w:sz w:val="32"/>
          <w:szCs w:val="32"/>
          <w:rtl/>
        </w:rPr>
        <w:t xml:space="preserve">إذن </w:t>
      </w:r>
      <w:r w:rsidR="00FA1717" w:rsidRPr="004A6E6B">
        <w:rPr>
          <w:rFonts w:hint="cs"/>
          <w:b/>
          <w:bCs/>
          <w:sz w:val="32"/>
          <w:szCs w:val="32"/>
          <w:rtl/>
        </w:rPr>
        <w:t xml:space="preserve">يجب تحليل كل كلمة في النص القانوني </w:t>
      </w:r>
    </w:p>
    <w:p w:rsidR="00FA1717" w:rsidRPr="002C1E16" w:rsidRDefault="00FA1717" w:rsidP="00FA1717">
      <w:pPr>
        <w:pStyle w:val="ListParagraph"/>
        <w:tabs>
          <w:tab w:val="right" w:pos="180"/>
          <w:tab w:val="right" w:pos="270"/>
        </w:tabs>
        <w:bidi/>
        <w:ind w:left="0" w:hanging="180"/>
        <w:jc w:val="both"/>
        <w:rPr>
          <w:b/>
          <w:bCs/>
          <w:sz w:val="32"/>
          <w:szCs w:val="32"/>
          <w:rtl/>
        </w:rPr>
      </w:pPr>
      <w:r w:rsidRPr="002C1E16">
        <w:rPr>
          <w:rFonts w:hint="cs"/>
          <w:b/>
          <w:bCs/>
          <w:sz w:val="32"/>
          <w:szCs w:val="32"/>
          <w:rtl/>
        </w:rPr>
        <w:t>مثال ذلك (من أزهق روح إنسان عمداً)</w:t>
      </w:r>
    </w:p>
    <w:p w:rsidR="00FA1717" w:rsidRPr="00C455E0" w:rsidRDefault="00FA1717" w:rsidP="00FA1717">
      <w:pPr>
        <w:pStyle w:val="ListParagraph"/>
        <w:tabs>
          <w:tab w:val="right" w:pos="180"/>
          <w:tab w:val="right" w:pos="270"/>
        </w:tabs>
        <w:bidi/>
        <w:ind w:left="0"/>
        <w:jc w:val="both"/>
        <w:rPr>
          <w:sz w:val="32"/>
          <w:szCs w:val="32"/>
          <w:rtl/>
        </w:rPr>
      </w:pPr>
      <w:r w:rsidRPr="002C1E16">
        <w:rPr>
          <w:rFonts w:hint="cs"/>
          <w:b/>
          <w:bCs/>
          <w:sz w:val="32"/>
          <w:szCs w:val="32"/>
          <w:rtl/>
        </w:rPr>
        <w:t>(من)</w:t>
      </w:r>
      <w:r w:rsidRPr="00C455E0">
        <w:rPr>
          <w:rFonts w:hint="cs"/>
          <w:sz w:val="32"/>
          <w:szCs w:val="32"/>
          <w:rtl/>
        </w:rPr>
        <w:t xml:space="preserve"> قد يرتكبها شخص واحد أو إثنين أو حتى شخص بعيد عن مسرح الجريمة</w:t>
      </w:r>
    </w:p>
    <w:p w:rsidR="00FA1717" w:rsidRPr="00C455E0" w:rsidRDefault="00FA1717" w:rsidP="00FA1717">
      <w:pPr>
        <w:pStyle w:val="ListParagraph"/>
        <w:tabs>
          <w:tab w:val="right" w:pos="180"/>
          <w:tab w:val="right" w:pos="270"/>
        </w:tabs>
        <w:bidi/>
        <w:ind w:left="0"/>
        <w:jc w:val="both"/>
        <w:rPr>
          <w:sz w:val="32"/>
          <w:szCs w:val="32"/>
          <w:rtl/>
        </w:rPr>
      </w:pPr>
      <w:r w:rsidRPr="002C1E16">
        <w:rPr>
          <w:rFonts w:hint="cs"/>
          <w:b/>
          <w:bCs/>
          <w:sz w:val="32"/>
          <w:szCs w:val="32"/>
          <w:rtl/>
        </w:rPr>
        <w:t>(أزهق)</w:t>
      </w:r>
      <w:r w:rsidRPr="00C455E0">
        <w:rPr>
          <w:rFonts w:hint="cs"/>
          <w:sz w:val="32"/>
          <w:szCs w:val="32"/>
          <w:rtl/>
        </w:rPr>
        <w:t xml:space="preserve"> فصل الروح عن الجسد</w:t>
      </w:r>
    </w:p>
    <w:p w:rsidR="00FA1717" w:rsidRPr="00C455E0" w:rsidRDefault="00FA1717" w:rsidP="00FA1717">
      <w:pPr>
        <w:pStyle w:val="ListParagraph"/>
        <w:tabs>
          <w:tab w:val="right" w:pos="180"/>
          <w:tab w:val="right" w:pos="270"/>
        </w:tabs>
        <w:bidi/>
        <w:ind w:left="0"/>
        <w:jc w:val="both"/>
        <w:rPr>
          <w:sz w:val="32"/>
          <w:szCs w:val="32"/>
          <w:rtl/>
        </w:rPr>
      </w:pPr>
      <w:r w:rsidRPr="002C1E16">
        <w:rPr>
          <w:rFonts w:hint="cs"/>
          <w:b/>
          <w:bCs/>
          <w:sz w:val="32"/>
          <w:szCs w:val="32"/>
          <w:rtl/>
        </w:rPr>
        <w:t xml:space="preserve">(الروح) </w:t>
      </w:r>
      <w:r w:rsidRPr="00C455E0">
        <w:rPr>
          <w:rFonts w:hint="cs"/>
          <w:sz w:val="32"/>
          <w:szCs w:val="32"/>
          <w:rtl/>
        </w:rPr>
        <w:t>كذلك فصل الروح عن الجسد</w:t>
      </w:r>
    </w:p>
    <w:p w:rsidR="00FA1717" w:rsidRDefault="00FA1717" w:rsidP="00FA1717">
      <w:pPr>
        <w:pStyle w:val="ListParagraph"/>
        <w:tabs>
          <w:tab w:val="right" w:pos="180"/>
          <w:tab w:val="right" w:pos="270"/>
        </w:tabs>
        <w:bidi/>
        <w:ind w:left="0"/>
        <w:jc w:val="both"/>
        <w:rPr>
          <w:sz w:val="32"/>
          <w:szCs w:val="32"/>
          <w:rtl/>
        </w:rPr>
      </w:pPr>
      <w:r w:rsidRPr="002C1E16">
        <w:rPr>
          <w:rFonts w:hint="cs"/>
          <w:b/>
          <w:bCs/>
          <w:sz w:val="32"/>
          <w:szCs w:val="32"/>
          <w:rtl/>
        </w:rPr>
        <w:lastRenderedPageBreak/>
        <w:t>(إنسان)</w:t>
      </w:r>
      <w:r w:rsidRPr="00C455E0">
        <w:rPr>
          <w:rFonts w:hint="cs"/>
          <w:sz w:val="32"/>
          <w:szCs w:val="32"/>
          <w:rtl/>
        </w:rPr>
        <w:t xml:space="preserve"> على قيد الحياة وهو الركن المفترض</w:t>
      </w:r>
    </w:p>
    <w:p w:rsidR="008645BE" w:rsidRPr="00C455E0" w:rsidRDefault="008645BE" w:rsidP="008645BE">
      <w:pPr>
        <w:pStyle w:val="ListParagraph"/>
        <w:tabs>
          <w:tab w:val="right" w:pos="180"/>
          <w:tab w:val="right" w:pos="270"/>
        </w:tabs>
        <w:bidi/>
        <w:ind w:left="0"/>
        <w:jc w:val="both"/>
        <w:rPr>
          <w:sz w:val="32"/>
          <w:szCs w:val="32"/>
          <w:rtl/>
        </w:rPr>
      </w:pPr>
    </w:p>
    <w:p w:rsidR="00FA1717" w:rsidRPr="002C1E16" w:rsidRDefault="008645BE" w:rsidP="00FA1717">
      <w:pPr>
        <w:pStyle w:val="ListParagraph"/>
        <w:numPr>
          <w:ilvl w:val="0"/>
          <w:numId w:val="4"/>
        </w:numPr>
        <w:tabs>
          <w:tab w:val="right" w:pos="180"/>
          <w:tab w:val="right" w:pos="270"/>
        </w:tabs>
        <w:bidi/>
        <w:ind w:left="0" w:firstLine="0"/>
        <w:jc w:val="both"/>
        <w:rPr>
          <w:b/>
          <w:bCs/>
          <w:sz w:val="32"/>
          <w:szCs w:val="32"/>
        </w:rPr>
      </w:pPr>
      <w:r>
        <w:rPr>
          <w:rFonts w:hint="cs"/>
          <w:b/>
          <w:bCs/>
          <w:sz w:val="32"/>
          <w:szCs w:val="32"/>
          <w:rtl/>
        </w:rPr>
        <w:t xml:space="preserve">إذن نستخلص إن </w:t>
      </w:r>
      <w:r w:rsidR="00FA1717" w:rsidRPr="002C1E16">
        <w:rPr>
          <w:rFonts w:hint="cs"/>
          <w:b/>
          <w:bCs/>
          <w:sz w:val="32"/>
          <w:szCs w:val="32"/>
          <w:rtl/>
        </w:rPr>
        <w:t>الفهم ليس هو التفسير الواسع وإنما هو جزء من التطبيق الصحيح للنص.</w:t>
      </w:r>
    </w:p>
    <w:p w:rsidR="00FA1717" w:rsidRPr="00C455E0" w:rsidRDefault="00FA1717" w:rsidP="008645BE">
      <w:pPr>
        <w:pStyle w:val="ListParagraph"/>
        <w:tabs>
          <w:tab w:val="right" w:pos="180"/>
          <w:tab w:val="right" w:pos="270"/>
        </w:tabs>
        <w:bidi/>
        <w:ind w:left="0"/>
        <w:jc w:val="both"/>
        <w:rPr>
          <w:sz w:val="32"/>
          <w:szCs w:val="32"/>
        </w:rPr>
      </w:pPr>
    </w:p>
    <w:p w:rsidR="00334E8B" w:rsidRDefault="00334E8B" w:rsidP="008645BE">
      <w:pPr>
        <w:pStyle w:val="ListParagraph"/>
        <w:numPr>
          <w:ilvl w:val="0"/>
          <w:numId w:val="8"/>
        </w:numPr>
        <w:tabs>
          <w:tab w:val="right" w:pos="270"/>
          <w:tab w:val="right" w:pos="360"/>
          <w:tab w:val="right" w:pos="540"/>
        </w:tabs>
        <w:bidi/>
        <w:ind w:left="0" w:firstLine="0"/>
        <w:jc w:val="both"/>
        <w:rPr>
          <w:rFonts w:hint="cs"/>
          <w:b/>
          <w:bCs/>
          <w:sz w:val="32"/>
          <w:szCs w:val="32"/>
          <w:u w:val="single"/>
        </w:rPr>
      </w:pPr>
      <w:r>
        <w:rPr>
          <w:rFonts w:hint="cs"/>
          <w:b/>
          <w:bCs/>
          <w:sz w:val="32"/>
          <w:szCs w:val="32"/>
          <w:u w:val="single"/>
          <w:rtl/>
        </w:rPr>
        <w:t>شرعية التجريم والعقاب:-</w:t>
      </w:r>
    </w:p>
    <w:p w:rsidR="00FA1717" w:rsidRPr="00334E8B" w:rsidRDefault="00FA1717" w:rsidP="00334E8B">
      <w:pPr>
        <w:pStyle w:val="ListParagraph"/>
        <w:tabs>
          <w:tab w:val="right" w:pos="270"/>
          <w:tab w:val="right" w:pos="360"/>
          <w:tab w:val="right" w:pos="540"/>
        </w:tabs>
        <w:bidi/>
        <w:ind w:left="0"/>
        <w:jc w:val="both"/>
        <w:rPr>
          <w:sz w:val="32"/>
          <w:szCs w:val="32"/>
        </w:rPr>
      </w:pPr>
      <w:r w:rsidRPr="00334E8B">
        <w:rPr>
          <w:rFonts w:hint="cs"/>
          <w:sz w:val="32"/>
          <w:szCs w:val="32"/>
          <w:rtl/>
        </w:rPr>
        <w:t xml:space="preserve">يتكون </w:t>
      </w:r>
      <w:r w:rsidR="008645BE" w:rsidRPr="00334E8B">
        <w:rPr>
          <w:rFonts w:hint="cs"/>
          <w:sz w:val="32"/>
          <w:szCs w:val="32"/>
          <w:rtl/>
        </w:rPr>
        <w:t>مبدأ الشرعية الجنائية</w:t>
      </w:r>
      <w:r w:rsidRPr="00334E8B">
        <w:rPr>
          <w:rFonts w:hint="cs"/>
          <w:sz w:val="32"/>
          <w:szCs w:val="32"/>
          <w:rtl/>
        </w:rPr>
        <w:t xml:space="preserve"> من شقين هما:-</w:t>
      </w:r>
    </w:p>
    <w:p w:rsidR="00FA1717" w:rsidRDefault="00FA1717" w:rsidP="00FA1717">
      <w:pPr>
        <w:pStyle w:val="ListParagraph"/>
        <w:numPr>
          <w:ilvl w:val="0"/>
          <w:numId w:val="7"/>
        </w:numPr>
        <w:tabs>
          <w:tab w:val="right" w:pos="270"/>
          <w:tab w:val="right" w:pos="360"/>
          <w:tab w:val="right" w:pos="540"/>
        </w:tabs>
        <w:bidi/>
        <w:ind w:left="0" w:firstLine="0"/>
        <w:jc w:val="both"/>
        <w:rPr>
          <w:sz w:val="32"/>
          <w:szCs w:val="32"/>
        </w:rPr>
      </w:pPr>
      <w:r w:rsidRPr="00C455E0">
        <w:rPr>
          <w:rFonts w:hint="cs"/>
          <w:sz w:val="32"/>
          <w:szCs w:val="32"/>
          <w:rtl/>
        </w:rPr>
        <w:t xml:space="preserve">شرعية </w:t>
      </w:r>
      <w:r>
        <w:rPr>
          <w:rFonts w:hint="cs"/>
          <w:sz w:val="32"/>
          <w:szCs w:val="32"/>
          <w:rtl/>
        </w:rPr>
        <w:t>التجريم.</w:t>
      </w:r>
    </w:p>
    <w:p w:rsidR="00FA1717" w:rsidRDefault="00FA1717" w:rsidP="00FA1717">
      <w:pPr>
        <w:pStyle w:val="ListParagraph"/>
        <w:numPr>
          <w:ilvl w:val="0"/>
          <w:numId w:val="7"/>
        </w:numPr>
        <w:tabs>
          <w:tab w:val="right" w:pos="270"/>
          <w:tab w:val="right" w:pos="360"/>
          <w:tab w:val="right" w:pos="540"/>
        </w:tabs>
        <w:bidi/>
        <w:ind w:left="0" w:firstLine="0"/>
        <w:jc w:val="both"/>
        <w:rPr>
          <w:sz w:val="32"/>
          <w:szCs w:val="32"/>
        </w:rPr>
      </w:pPr>
      <w:r w:rsidRPr="00C455E0">
        <w:rPr>
          <w:rFonts w:hint="cs"/>
          <w:sz w:val="32"/>
          <w:szCs w:val="32"/>
          <w:rtl/>
        </w:rPr>
        <w:t>شرعية العقاب</w:t>
      </w:r>
      <w:r>
        <w:rPr>
          <w:rFonts w:hint="cs"/>
          <w:sz w:val="32"/>
          <w:szCs w:val="32"/>
          <w:rtl/>
        </w:rPr>
        <w:t>.</w:t>
      </w:r>
    </w:p>
    <w:p w:rsidR="00FA1717" w:rsidRPr="00C455E0" w:rsidRDefault="00FA1717" w:rsidP="00FA1717">
      <w:pPr>
        <w:pStyle w:val="ListParagraph"/>
        <w:tabs>
          <w:tab w:val="right" w:pos="270"/>
          <w:tab w:val="right" w:pos="360"/>
          <w:tab w:val="right" w:pos="540"/>
        </w:tabs>
        <w:bidi/>
        <w:ind w:left="0"/>
        <w:jc w:val="both"/>
        <w:rPr>
          <w:sz w:val="32"/>
          <w:szCs w:val="32"/>
          <w:rtl/>
        </w:rPr>
      </w:pPr>
    </w:p>
    <w:p w:rsidR="00FA1717" w:rsidRPr="00241E1F" w:rsidRDefault="00FA1717" w:rsidP="00FA1717">
      <w:pPr>
        <w:tabs>
          <w:tab w:val="right" w:pos="270"/>
        </w:tabs>
        <w:bidi/>
        <w:jc w:val="both"/>
        <w:rPr>
          <w:b/>
          <w:bCs/>
          <w:sz w:val="32"/>
          <w:szCs w:val="32"/>
          <w:u w:val="single"/>
        </w:rPr>
      </w:pPr>
      <w:r w:rsidRPr="00241E1F">
        <w:rPr>
          <w:rFonts w:hint="cs"/>
          <w:b/>
          <w:bCs/>
          <w:sz w:val="32"/>
          <w:szCs w:val="32"/>
          <w:u w:val="single"/>
          <w:rtl/>
        </w:rPr>
        <w:t xml:space="preserve">أولاً// شرعية </w:t>
      </w:r>
      <w:r>
        <w:rPr>
          <w:rFonts w:hint="cs"/>
          <w:b/>
          <w:bCs/>
          <w:sz w:val="32"/>
          <w:szCs w:val="32"/>
          <w:u w:val="single"/>
          <w:rtl/>
        </w:rPr>
        <w:t>التجريم</w:t>
      </w:r>
      <w:r w:rsidRPr="00241E1F">
        <w:rPr>
          <w:rFonts w:hint="cs"/>
          <w:b/>
          <w:bCs/>
          <w:sz w:val="32"/>
          <w:szCs w:val="32"/>
          <w:u w:val="single"/>
          <w:rtl/>
        </w:rPr>
        <w:t xml:space="preserve">:- </w:t>
      </w:r>
    </w:p>
    <w:p w:rsidR="00FA1717" w:rsidRPr="00241E1F" w:rsidRDefault="00FA1717" w:rsidP="00FA1717">
      <w:pPr>
        <w:tabs>
          <w:tab w:val="right" w:pos="270"/>
        </w:tabs>
        <w:bidi/>
        <w:jc w:val="both"/>
        <w:rPr>
          <w:sz w:val="32"/>
          <w:szCs w:val="32"/>
          <w:rtl/>
        </w:rPr>
      </w:pPr>
      <w:r>
        <w:rPr>
          <w:rFonts w:hint="cs"/>
          <w:sz w:val="32"/>
          <w:szCs w:val="32"/>
          <w:rtl/>
        </w:rPr>
        <w:t>يحدد المشرع</w:t>
      </w:r>
      <w:r w:rsidRPr="00241E1F">
        <w:rPr>
          <w:rFonts w:hint="cs"/>
          <w:sz w:val="32"/>
          <w:szCs w:val="32"/>
          <w:rtl/>
        </w:rPr>
        <w:t xml:space="preserve"> معالم التجريم </w:t>
      </w:r>
      <w:r>
        <w:rPr>
          <w:rFonts w:hint="cs"/>
          <w:sz w:val="32"/>
          <w:szCs w:val="32"/>
          <w:rtl/>
        </w:rPr>
        <w:t xml:space="preserve">أو الجريمة </w:t>
      </w:r>
      <w:r w:rsidRPr="00241E1F">
        <w:rPr>
          <w:rFonts w:hint="cs"/>
          <w:sz w:val="32"/>
          <w:szCs w:val="32"/>
          <w:rtl/>
        </w:rPr>
        <w:t xml:space="preserve">بشكل تام من حيث </w:t>
      </w:r>
    </w:p>
    <w:p w:rsidR="00FA1717" w:rsidRPr="00C455E0" w:rsidRDefault="00FA1717" w:rsidP="00FA1717">
      <w:pPr>
        <w:pStyle w:val="ListParagraph"/>
        <w:numPr>
          <w:ilvl w:val="0"/>
          <w:numId w:val="5"/>
        </w:numPr>
        <w:tabs>
          <w:tab w:val="right" w:pos="0"/>
          <w:tab w:val="right" w:pos="180"/>
          <w:tab w:val="right" w:pos="270"/>
          <w:tab w:val="right" w:pos="360"/>
        </w:tabs>
        <w:bidi/>
        <w:ind w:left="0" w:firstLine="0"/>
        <w:jc w:val="both"/>
        <w:rPr>
          <w:sz w:val="32"/>
          <w:szCs w:val="32"/>
        </w:rPr>
      </w:pPr>
      <w:r w:rsidRPr="00C455E0">
        <w:rPr>
          <w:rFonts w:hint="cs"/>
          <w:sz w:val="32"/>
          <w:szCs w:val="32"/>
          <w:rtl/>
        </w:rPr>
        <w:t>طبيعة السلوك</w:t>
      </w:r>
    </w:p>
    <w:p w:rsidR="00FA1717" w:rsidRPr="00C455E0" w:rsidRDefault="00FA1717" w:rsidP="00FA1717">
      <w:pPr>
        <w:pStyle w:val="ListParagraph"/>
        <w:numPr>
          <w:ilvl w:val="0"/>
          <w:numId w:val="5"/>
        </w:numPr>
        <w:tabs>
          <w:tab w:val="right" w:pos="0"/>
          <w:tab w:val="right" w:pos="180"/>
          <w:tab w:val="right" w:pos="270"/>
          <w:tab w:val="right" w:pos="360"/>
        </w:tabs>
        <w:bidi/>
        <w:ind w:left="0" w:firstLine="0"/>
        <w:jc w:val="both"/>
        <w:rPr>
          <w:sz w:val="32"/>
          <w:szCs w:val="32"/>
        </w:rPr>
      </w:pPr>
      <w:r w:rsidRPr="00C455E0">
        <w:rPr>
          <w:rFonts w:hint="cs"/>
          <w:sz w:val="32"/>
          <w:szCs w:val="32"/>
          <w:rtl/>
        </w:rPr>
        <w:t>عناصر السلوك</w:t>
      </w:r>
    </w:p>
    <w:p w:rsidR="00FA1717" w:rsidRPr="00C455E0" w:rsidRDefault="00FA1717" w:rsidP="00FA1717">
      <w:pPr>
        <w:pStyle w:val="ListParagraph"/>
        <w:numPr>
          <w:ilvl w:val="0"/>
          <w:numId w:val="5"/>
        </w:numPr>
        <w:tabs>
          <w:tab w:val="right" w:pos="0"/>
          <w:tab w:val="right" w:pos="180"/>
          <w:tab w:val="right" w:pos="270"/>
          <w:tab w:val="right" w:pos="360"/>
        </w:tabs>
        <w:bidi/>
        <w:ind w:left="0" w:firstLine="0"/>
        <w:jc w:val="both"/>
        <w:rPr>
          <w:sz w:val="32"/>
          <w:szCs w:val="32"/>
        </w:rPr>
      </w:pPr>
      <w:r w:rsidRPr="00C455E0">
        <w:rPr>
          <w:rFonts w:hint="cs"/>
          <w:sz w:val="32"/>
          <w:szCs w:val="32"/>
          <w:rtl/>
        </w:rPr>
        <w:t>حدود السلوك</w:t>
      </w:r>
    </w:p>
    <w:p w:rsidR="00FA1717" w:rsidRPr="00C455E0" w:rsidRDefault="00FA1717" w:rsidP="00FA1717">
      <w:pPr>
        <w:pStyle w:val="ListParagraph"/>
        <w:numPr>
          <w:ilvl w:val="0"/>
          <w:numId w:val="5"/>
        </w:numPr>
        <w:tabs>
          <w:tab w:val="right" w:pos="0"/>
          <w:tab w:val="right" w:pos="180"/>
          <w:tab w:val="right" w:pos="270"/>
          <w:tab w:val="right" w:pos="360"/>
        </w:tabs>
        <w:bidi/>
        <w:ind w:left="0" w:firstLine="0"/>
        <w:jc w:val="both"/>
        <w:rPr>
          <w:sz w:val="32"/>
          <w:szCs w:val="32"/>
        </w:rPr>
      </w:pPr>
      <w:r>
        <w:rPr>
          <w:rFonts w:hint="cs"/>
          <w:sz w:val="32"/>
          <w:szCs w:val="32"/>
          <w:rtl/>
        </w:rPr>
        <w:t>أيضاً ي</w:t>
      </w:r>
      <w:r w:rsidRPr="00C455E0">
        <w:rPr>
          <w:rFonts w:hint="cs"/>
          <w:sz w:val="32"/>
          <w:szCs w:val="32"/>
          <w:rtl/>
        </w:rPr>
        <w:t>حدد</w:t>
      </w:r>
      <w:r>
        <w:rPr>
          <w:rFonts w:hint="cs"/>
          <w:sz w:val="32"/>
          <w:szCs w:val="32"/>
          <w:rtl/>
        </w:rPr>
        <w:t xml:space="preserve"> المشرع</w:t>
      </w:r>
      <w:r w:rsidRPr="00C455E0">
        <w:rPr>
          <w:rFonts w:hint="cs"/>
          <w:sz w:val="32"/>
          <w:szCs w:val="32"/>
          <w:rtl/>
        </w:rPr>
        <w:t xml:space="preserve"> مع السلوك النتيجة الجرمية وأيضاً يمكن للقانون أن يحدد الوسيلة</w:t>
      </w:r>
    </w:p>
    <w:p w:rsidR="00FA1717" w:rsidRPr="00334E8B" w:rsidRDefault="00FA1717" w:rsidP="00334E8B">
      <w:pPr>
        <w:pStyle w:val="ListParagraph"/>
        <w:numPr>
          <w:ilvl w:val="0"/>
          <w:numId w:val="4"/>
        </w:numPr>
        <w:tabs>
          <w:tab w:val="right" w:pos="270"/>
        </w:tabs>
        <w:bidi/>
        <w:ind w:left="270" w:hanging="270"/>
        <w:jc w:val="both"/>
        <w:rPr>
          <w:sz w:val="32"/>
          <w:szCs w:val="32"/>
        </w:rPr>
      </w:pPr>
      <w:r w:rsidRPr="00241E1F">
        <w:rPr>
          <w:rFonts w:hint="cs"/>
          <w:sz w:val="32"/>
          <w:szCs w:val="32"/>
          <w:rtl/>
        </w:rPr>
        <w:t xml:space="preserve">كذلك </w:t>
      </w:r>
      <w:r w:rsidR="008645BE">
        <w:rPr>
          <w:rFonts w:hint="cs"/>
          <w:sz w:val="32"/>
          <w:szCs w:val="32"/>
          <w:rtl/>
        </w:rPr>
        <w:t>يهتم المشرع ب</w:t>
      </w:r>
      <w:r w:rsidR="00334E8B">
        <w:rPr>
          <w:rFonts w:hint="cs"/>
          <w:sz w:val="32"/>
          <w:szCs w:val="32"/>
          <w:rtl/>
        </w:rPr>
        <w:t>المصطلحات التي يستخدمها، و</w:t>
      </w:r>
      <w:r w:rsidRPr="00334E8B">
        <w:rPr>
          <w:rFonts w:hint="cs"/>
          <w:sz w:val="32"/>
          <w:szCs w:val="32"/>
          <w:rtl/>
        </w:rPr>
        <w:t>يهتم</w:t>
      </w:r>
      <w:r w:rsidR="008645BE" w:rsidRPr="00334E8B">
        <w:rPr>
          <w:rFonts w:hint="cs"/>
          <w:sz w:val="32"/>
          <w:szCs w:val="32"/>
          <w:rtl/>
        </w:rPr>
        <w:t xml:space="preserve"> المشرع</w:t>
      </w:r>
      <w:r w:rsidRPr="00334E8B">
        <w:rPr>
          <w:rFonts w:hint="cs"/>
          <w:sz w:val="32"/>
          <w:szCs w:val="32"/>
          <w:rtl/>
        </w:rPr>
        <w:t xml:space="preserve"> بالمحل</w:t>
      </w:r>
      <w:r w:rsidR="008645BE" w:rsidRPr="00334E8B">
        <w:rPr>
          <w:rFonts w:hint="cs"/>
          <w:sz w:val="32"/>
          <w:szCs w:val="32"/>
          <w:rtl/>
        </w:rPr>
        <w:t xml:space="preserve"> فنراه واضحاً في أغلب النصوص التشريعية</w:t>
      </w:r>
      <w:r w:rsidR="00334E8B">
        <w:rPr>
          <w:rFonts w:hint="cs"/>
          <w:sz w:val="32"/>
          <w:szCs w:val="32"/>
          <w:rtl/>
        </w:rPr>
        <w:t xml:space="preserve">، </w:t>
      </w:r>
      <w:r w:rsidRPr="00334E8B">
        <w:rPr>
          <w:rFonts w:hint="cs"/>
          <w:sz w:val="32"/>
          <w:szCs w:val="32"/>
          <w:rtl/>
        </w:rPr>
        <w:t xml:space="preserve">وأحياناً يركز </w:t>
      </w:r>
      <w:r w:rsidR="008645BE" w:rsidRPr="00334E8B">
        <w:rPr>
          <w:rFonts w:hint="cs"/>
          <w:sz w:val="32"/>
          <w:szCs w:val="32"/>
          <w:rtl/>
        </w:rPr>
        <w:t xml:space="preserve">المشرع </w:t>
      </w:r>
      <w:r w:rsidRPr="00334E8B">
        <w:rPr>
          <w:rFonts w:hint="cs"/>
          <w:sz w:val="32"/>
          <w:szCs w:val="32"/>
          <w:rtl/>
        </w:rPr>
        <w:t>على الوسيلة</w:t>
      </w:r>
      <w:r w:rsidR="008645BE" w:rsidRPr="00334E8B">
        <w:rPr>
          <w:rFonts w:hint="cs"/>
          <w:sz w:val="32"/>
          <w:szCs w:val="32"/>
          <w:rtl/>
        </w:rPr>
        <w:t xml:space="preserve">، فتارةً نراه ينص عن الوسيلة بإعتبارها (سلوك)، وتارةً أخرى نراه ينص </w:t>
      </w:r>
      <w:r w:rsidR="00334E8B">
        <w:rPr>
          <w:rFonts w:hint="cs"/>
          <w:sz w:val="32"/>
          <w:szCs w:val="32"/>
          <w:rtl/>
        </w:rPr>
        <w:t xml:space="preserve">عن الوسيلة بإعتبارها (ظرف مشدد)، </w:t>
      </w:r>
      <w:r w:rsidR="008645BE" w:rsidRPr="00334E8B">
        <w:rPr>
          <w:rFonts w:hint="cs"/>
          <w:sz w:val="32"/>
          <w:szCs w:val="32"/>
          <w:rtl/>
        </w:rPr>
        <w:t xml:space="preserve">وكذلك </w:t>
      </w:r>
      <w:r w:rsidRPr="00334E8B">
        <w:rPr>
          <w:rFonts w:hint="cs"/>
          <w:sz w:val="32"/>
          <w:szCs w:val="32"/>
          <w:rtl/>
        </w:rPr>
        <w:t>قيام المشرع بتحديد السلوك والعناصر المكملة له (العناصر الخارجية) وطبيعتها القانونية (مستمرة أو مؤقتة).</w:t>
      </w:r>
    </w:p>
    <w:p w:rsidR="00FA1717" w:rsidRPr="000754E1" w:rsidRDefault="00FA1717" w:rsidP="00FA1717">
      <w:pPr>
        <w:pStyle w:val="ListParagraph"/>
        <w:numPr>
          <w:ilvl w:val="0"/>
          <w:numId w:val="4"/>
        </w:numPr>
        <w:tabs>
          <w:tab w:val="right" w:pos="270"/>
        </w:tabs>
        <w:bidi/>
        <w:ind w:left="270" w:hanging="270"/>
        <w:jc w:val="both"/>
        <w:rPr>
          <w:sz w:val="32"/>
          <w:szCs w:val="32"/>
        </w:rPr>
      </w:pPr>
      <w:r w:rsidRPr="008645BE">
        <w:rPr>
          <w:rFonts w:hint="cs"/>
          <w:b/>
          <w:bCs/>
          <w:sz w:val="32"/>
          <w:szCs w:val="32"/>
          <w:rtl/>
        </w:rPr>
        <w:t>مثال</w:t>
      </w:r>
      <w:r w:rsidRPr="000754E1">
        <w:rPr>
          <w:rFonts w:hint="cs"/>
          <w:sz w:val="32"/>
          <w:szCs w:val="32"/>
          <w:rtl/>
        </w:rPr>
        <w:t xml:space="preserve"> (قيادة سيارة بدون رخصة) كلما تتوقف السيارة تتوقف الجريمة وكلما خرج بالسيارة تحققت الجريمة فالبعض يقول بأنها جريمة مستمرة والبعض يقول بأنها جريمة مؤقتة.</w:t>
      </w:r>
    </w:p>
    <w:p w:rsidR="00FA1717" w:rsidRPr="000754E1" w:rsidRDefault="00FA1717" w:rsidP="00FA1717">
      <w:pPr>
        <w:pStyle w:val="ListParagraph"/>
        <w:numPr>
          <w:ilvl w:val="0"/>
          <w:numId w:val="4"/>
        </w:numPr>
        <w:tabs>
          <w:tab w:val="right" w:pos="270"/>
        </w:tabs>
        <w:bidi/>
        <w:ind w:left="0" w:firstLine="0"/>
        <w:jc w:val="both"/>
        <w:rPr>
          <w:sz w:val="32"/>
          <w:szCs w:val="32"/>
        </w:rPr>
      </w:pPr>
      <w:r w:rsidRPr="000754E1">
        <w:rPr>
          <w:rFonts w:hint="cs"/>
          <w:sz w:val="32"/>
          <w:szCs w:val="32"/>
          <w:rtl/>
        </w:rPr>
        <w:t>حيازة أموال مسروقة (جريمة مستمرة).</w:t>
      </w:r>
    </w:p>
    <w:p w:rsidR="00FA1717" w:rsidRPr="000754E1" w:rsidRDefault="00FA1717" w:rsidP="00FA1717">
      <w:pPr>
        <w:pStyle w:val="ListParagraph"/>
        <w:numPr>
          <w:ilvl w:val="0"/>
          <w:numId w:val="4"/>
        </w:numPr>
        <w:tabs>
          <w:tab w:val="right" w:pos="90"/>
          <w:tab w:val="right" w:pos="270"/>
        </w:tabs>
        <w:bidi/>
        <w:ind w:left="270" w:hanging="270"/>
        <w:jc w:val="both"/>
        <w:rPr>
          <w:sz w:val="32"/>
          <w:szCs w:val="32"/>
        </w:rPr>
      </w:pPr>
      <w:r w:rsidRPr="000754E1">
        <w:rPr>
          <w:rFonts w:hint="cs"/>
          <w:sz w:val="32"/>
          <w:szCs w:val="32"/>
          <w:rtl/>
        </w:rPr>
        <w:t>أحياناً يتحدث المشرع فقط عن السلوك (كالرشوة) التي هي من الجرائم الشكلية جرائم الخطر (قبول الموظف أو طلب مزية أو منفعة.. يترتب عليها إخلال بالواجبات الوظيفية) هنا فقط يذكر السلوك أي إن الجريمة تتحقق بتحقق السلوك، وهذا التحديد يعتبر كقيود على عملية التجريم في تحديد مفردات الجرائم.</w:t>
      </w:r>
    </w:p>
    <w:p w:rsidR="00FA1717" w:rsidRPr="000754E1" w:rsidRDefault="00FA1717" w:rsidP="00FA1717">
      <w:pPr>
        <w:pStyle w:val="ListParagraph"/>
        <w:numPr>
          <w:ilvl w:val="0"/>
          <w:numId w:val="4"/>
        </w:numPr>
        <w:tabs>
          <w:tab w:val="right" w:pos="180"/>
          <w:tab w:val="right" w:pos="270"/>
        </w:tabs>
        <w:bidi/>
        <w:ind w:left="180" w:hanging="180"/>
        <w:jc w:val="both"/>
        <w:rPr>
          <w:sz w:val="32"/>
          <w:szCs w:val="32"/>
        </w:rPr>
      </w:pPr>
      <w:r w:rsidRPr="000754E1">
        <w:rPr>
          <w:rFonts w:hint="cs"/>
          <w:sz w:val="32"/>
          <w:szCs w:val="32"/>
          <w:rtl/>
        </w:rPr>
        <w:t>لا يوجد أي تطبيق قضائي حول تجريم الشروع في جريمة الرشوة لإنها إتفاق قائم على توجهات الإرادة بالتكاتف والإندماج بغض النظر إنه يتحقق الدفع أم هل الرشوة مستترة أم هل جاءت بصيغة شراء وبيع لكنه غير مدفوع الثمن.</w:t>
      </w:r>
    </w:p>
    <w:p w:rsidR="00FA1717" w:rsidRPr="008645BE" w:rsidRDefault="008645BE" w:rsidP="00334E8B">
      <w:pPr>
        <w:pStyle w:val="ListParagraph"/>
        <w:tabs>
          <w:tab w:val="right" w:pos="270"/>
        </w:tabs>
        <w:bidi/>
        <w:ind w:left="0"/>
        <w:jc w:val="center"/>
        <w:rPr>
          <w:b/>
          <w:bCs/>
          <w:sz w:val="32"/>
          <w:szCs w:val="32"/>
        </w:rPr>
      </w:pPr>
      <w:r w:rsidRPr="008645BE">
        <w:rPr>
          <w:rFonts w:hint="cs"/>
          <w:b/>
          <w:bCs/>
          <w:sz w:val="32"/>
          <w:szCs w:val="32"/>
          <w:rtl/>
        </w:rPr>
        <w:t xml:space="preserve">إذن </w:t>
      </w:r>
      <w:r w:rsidR="00FA1717" w:rsidRPr="008645BE">
        <w:rPr>
          <w:rFonts w:hint="cs"/>
          <w:b/>
          <w:bCs/>
          <w:sz w:val="32"/>
          <w:szCs w:val="32"/>
          <w:rtl/>
        </w:rPr>
        <w:t>كل حركة من المشرع يقصد</w:t>
      </w:r>
      <w:r>
        <w:rPr>
          <w:rFonts w:hint="cs"/>
          <w:b/>
          <w:bCs/>
          <w:sz w:val="32"/>
          <w:szCs w:val="32"/>
          <w:rtl/>
        </w:rPr>
        <w:t xml:space="preserve"> بها شيئاً مهماً</w:t>
      </w:r>
    </w:p>
    <w:p w:rsidR="00FA1717" w:rsidRPr="000754E1" w:rsidRDefault="008645BE" w:rsidP="00334E8B">
      <w:pPr>
        <w:tabs>
          <w:tab w:val="right" w:pos="270"/>
        </w:tabs>
        <w:bidi/>
        <w:jc w:val="both"/>
        <w:rPr>
          <w:b/>
          <w:bCs/>
          <w:sz w:val="32"/>
          <w:szCs w:val="32"/>
        </w:rPr>
      </w:pPr>
      <w:bookmarkStart w:id="0" w:name="_GoBack"/>
      <w:bookmarkEnd w:id="0"/>
      <w:r>
        <w:rPr>
          <w:rFonts w:hint="cs"/>
          <w:b/>
          <w:bCs/>
          <w:sz w:val="32"/>
          <w:szCs w:val="32"/>
          <w:rtl/>
        </w:rPr>
        <w:lastRenderedPageBreak/>
        <w:t>السؤال الذي يطرح هنا..</w:t>
      </w:r>
      <w:r w:rsidR="00FA1717" w:rsidRPr="000754E1">
        <w:rPr>
          <w:rFonts w:hint="cs"/>
          <w:b/>
          <w:bCs/>
          <w:sz w:val="32"/>
          <w:szCs w:val="32"/>
          <w:rtl/>
        </w:rPr>
        <w:t xml:space="preserve"> هل يستطيع القاضي أن يجتهد ظرفاً أو ضرراً مشترطاً؟</w:t>
      </w:r>
    </w:p>
    <w:p w:rsidR="00FA1717" w:rsidRPr="000754E1" w:rsidRDefault="00FA1717" w:rsidP="00FA1717">
      <w:pPr>
        <w:pStyle w:val="ListParagraph"/>
        <w:tabs>
          <w:tab w:val="right" w:pos="270"/>
        </w:tabs>
        <w:bidi/>
        <w:ind w:left="0"/>
        <w:jc w:val="both"/>
        <w:rPr>
          <w:b/>
          <w:bCs/>
          <w:sz w:val="32"/>
          <w:szCs w:val="32"/>
          <w:rtl/>
        </w:rPr>
      </w:pPr>
      <w:r>
        <w:rPr>
          <w:rFonts w:hint="cs"/>
          <w:b/>
          <w:bCs/>
          <w:sz w:val="32"/>
          <w:szCs w:val="32"/>
          <w:rtl/>
        </w:rPr>
        <w:t xml:space="preserve">ج// </w:t>
      </w:r>
      <w:r w:rsidRPr="000754E1">
        <w:rPr>
          <w:rFonts w:hint="cs"/>
          <w:b/>
          <w:bCs/>
          <w:sz w:val="32"/>
          <w:szCs w:val="32"/>
          <w:rtl/>
        </w:rPr>
        <w:t>لا يجوز ولو حدث ذلك</w:t>
      </w:r>
      <w:r w:rsidR="008645BE">
        <w:rPr>
          <w:rFonts w:hint="cs"/>
          <w:b/>
          <w:bCs/>
          <w:sz w:val="32"/>
          <w:szCs w:val="32"/>
          <w:rtl/>
        </w:rPr>
        <w:t xml:space="preserve"> لوقع في نطاق الرقابة التمييزية كون إن القاضي ملزم بنصوص القانون وبمبدأ الشرعية الجنائية.</w:t>
      </w:r>
    </w:p>
    <w:p w:rsidR="00FA1717" w:rsidRPr="00C455E0" w:rsidRDefault="00FA1717" w:rsidP="00FA1717">
      <w:pPr>
        <w:pStyle w:val="ListParagraph"/>
        <w:tabs>
          <w:tab w:val="right" w:pos="270"/>
        </w:tabs>
        <w:bidi/>
        <w:ind w:left="0" w:hanging="270"/>
        <w:jc w:val="both"/>
        <w:rPr>
          <w:sz w:val="32"/>
          <w:szCs w:val="32"/>
          <w:rtl/>
        </w:rPr>
      </w:pPr>
    </w:p>
    <w:p w:rsidR="00FA1717" w:rsidRPr="000754E1" w:rsidRDefault="00FA1717" w:rsidP="00FA1717">
      <w:pPr>
        <w:tabs>
          <w:tab w:val="right" w:pos="270"/>
        </w:tabs>
        <w:bidi/>
        <w:jc w:val="both"/>
        <w:rPr>
          <w:b/>
          <w:bCs/>
          <w:sz w:val="32"/>
          <w:szCs w:val="32"/>
          <w:u w:val="single"/>
          <w:rtl/>
        </w:rPr>
      </w:pPr>
      <w:r>
        <w:rPr>
          <w:rFonts w:hint="cs"/>
          <w:b/>
          <w:bCs/>
          <w:sz w:val="32"/>
          <w:szCs w:val="32"/>
          <w:u w:val="single"/>
          <w:rtl/>
        </w:rPr>
        <w:t xml:space="preserve">ثانياً// </w:t>
      </w:r>
      <w:r w:rsidRPr="000754E1">
        <w:rPr>
          <w:rFonts w:hint="cs"/>
          <w:b/>
          <w:bCs/>
          <w:sz w:val="32"/>
          <w:szCs w:val="32"/>
          <w:u w:val="single"/>
          <w:rtl/>
        </w:rPr>
        <w:t>شرعية العقاب:-</w:t>
      </w:r>
    </w:p>
    <w:p w:rsidR="00FA1717" w:rsidRPr="00C35E10" w:rsidRDefault="00C35E10" w:rsidP="00C35E10">
      <w:pPr>
        <w:tabs>
          <w:tab w:val="right" w:pos="180"/>
          <w:tab w:val="right" w:pos="270"/>
        </w:tabs>
        <w:bidi/>
        <w:jc w:val="both"/>
        <w:rPr>
          <w:sz w:val="32"/>
          <w:szCs w:val="32"/>
          <w:rtl/>
        </w:rPr>
      </w:pPr>
      <w:r>
        <w:rPr>
          <w:sz w:val="32"/>
          <w:szCs w:val="32"/>
          <w:rtl/>
        </w:rPr>
        <w:tab/>
      </w:r>
      <w:r>
        <w:rPr>
          <w:sz w:val="32"/>
          <w:szCs w:val="32"/>
          <w:rtl/>
        </w:rPr>
        <w:tab/>
      </w:r>
      <w:r>
        <w:rPr>
          <w:sz w:val="32"/>
          <w:szCs w:val="32"/>
          <w:rtl/>
        </w:rPr>
        <w:tab/>
      </w:r>
      <w:r w:rsidR="00FA1717" w:rsidRPr="00C35E10">
        <w:rPr>
          <w:rFonts w:hint="cs"/>
          <w:sz w:val="32"/>
          <w:szCs w:val="32"/>
          <w:rtl/>
        </w:rPr>
        <w:t>أيضاً يتدخل المشرع في تفاصيل الركن المادي والمعنوي يفرض محددات فقد يفرض نوعاً واحداً من ا</w:t>
      </w:r>
      <w:r>
        <w:rPr>
          <w:rFonts w:hint="cs"/>
          <w:sz w:val="32"/>
          <w:szCs w:val="32"/>
          <w:rtl/>
        </w:rPr>
        <w:t>لعقاب كأن يقول (يعاقب بالإعدام)، و</w:t>
      </w:r>
      <w:r w:rsidR="00FA1717" w:rsidRPr="00C35E10">
        <w:rPr>
          <w:rFonts w:hint="cs"/>
          <w:sz w:val="32"/>
          <w:szCs w:val="32"/>
          <w:rtl/>
        </w:rPr>
        <w:t>قد يعطي سلطة تقديرية للقاضي وتكون هذه السلطة إما (سلطة تخييرية) أو (سلطة الحد الأعلى والأدنى)</w:t>
      </w:r>
    </w:p>
    <w:p w:rsidR="00FA1717" w:rsidRPr="00C455E0" w:rsidRDefault="00FA1717" w:rsidP="00FA1717">
      <w:pPr>
        <w:pStyle w:val="ListParagraph"/>
        <w:numPr>
          <w:ilvl w:val="0"/>
          <w:numId w:val="6"/>
        </w:numPr>
        <w:tabs>
          <w:tab w:val="right" w:pos="180"/>
          <w:tab w:val="right" w:pos="270"/>
          <w:tab w:val="right" w:pos="360"/>
        </w:tabs>
        <w:bidi/>
        <w:ind w:left="0" w:firstLine="0"/>
        <w:jc w:val="both"/>
        <w:rPr>
          <w:sz w:val="32"/>
          <w:szCs w:val="32"/>
        </w:rPr>
      </w:pPr>
      <w:r w:rsidRPr="00C35E10">
        <w:rPr>
          <w:rFonts w:hint="cs"/>
          <w:b/>
          <w:bCs/>
          <w:sz w:val="32"/>
          <w:szCs w:val="32"/>
          <w:rtl/>
        </w:rPr>
        <w:t>السلطة التخييرية</w:t>
      </w:r>
      <w:r w:rsidRPr="00C455E0">
        <w:rPr>
          <w:rFonts w:hint="cs"/>
          <w:sz w:val="32"/>
          <w:szCs w:val="32"/>
          <w:rtl/>
        </w:rPr>
        <w:t xml:space="preserve"> (الإعدام أو الحبس) (الحبس أو الغرامة) (الحبس أو السجن)</w:t>
      </w:r>
    </w:p>
    <w:p w:rsidR="00FA1717" w:rsidRPr="00C455E0" w:rsidRDefault="00FA1717" w:rsidP="00FA1717">
      <w:pPr>
        <w:pStyle w:val="ListParagraph"/>
        <w:numPr>
          <w:ilvl w:val="0"/>
          <w:numId w:val="6"/>
        </w:numPr>
        <w:tabs>
          <w:tab w:val="right" w:pos="180"/>
          <w:tab w:val="right" w:pos="270"/>
          <w:tab w:val="right" w:pos="360"/>
        </w:tabs>
        <w:bidi/>
        <w:ind w:left="360"/>
        <w:jc w:val="both"/>
        <w:rPr>
          <w:sz w:val="32"/>
          <w:szCs w:val="32"/>
          <w:rtl/>
        </w:rPr>
      </w:pPr>
      <w:r w:rsidRPr="00C35E10">
        <w:rPr>
          <w:rFonts w:hint="cs"/>
          <w:b/>
          <w:bCs/>
          <w:sz w:val="32"/>
          <w:szCs w:val="32"/>
          <w:rtl/>
        </w:rPr>
        <w:t>سلطة الحد الأدنى والأعلى</w:t>
      </w:r>
      <w:r w:rsidRPr="00C455E0">
        <w:rPr>
          <w:rFonts w:hint="cs"/>
          <w:sz w:val="32"/>
          <w:szCs w:val="32"/>
          <w:rtl/>
        </w:rPr>
        <w:t xml:space="preserve"> (كأن يقول السجن مدة لا تزيد عن (7) سنوات) فالقاضي هنا يتحدد بالحدود الدنيا والعليا وهكذا.</w:t>
      </w:r>
    </w:p>
    <w:p w:rsidR="00D00C7E" w:rsidRPr="00D00C7E" w:rsidRDefault="00D00C7E" w:rsidP="00D00C7E">
      <w:pPr>
        <w:tabs>
          <w:tab w:val="right" w:pos="180"/>
          <w:tab w:val="right" w:pos="270"/>
        </w:tabs>
        <w:bidi/>
        <w:jc w:val="both"/>
        <w:rPr>
          <w:sz w:val="32"/>
          <w:szCs w:val="32"/>
        </w:rPr>
      </w:pPr>
      <w:r>
        <w:rPr>
          <w:sz w:val="32"/>
          <w:szCs w:val="32"/>
          <w:rtl/>
        </w:rPr>
        <w:tab/>
      </w:r>
      <w:r>
        <w:rPr>
          <w:sz w:val="32"/>
          <w:szCs w:val="32"/>
          <w:rtl/>
        </w:rPr>
        <w:tab/>
      </w:r>
      <w:r>
        <w:rPr>
          <w:sz w:val="32"/>
          <w:szCs w:val="32"/>
          <w:rtl/>
        </w:rPr>
        <w:tab/>
      </w:r>
      <w:r w:rsidRPr="00D00C7E">
        <w:rPr>
          <w:rFonts w:hint="cs"/>
          <w:sz w:val="32"/>
          <w:szCs w:val="32"/>
          <w:rtl/>
        </w:rPr>
        <w:t>أي إن القاضي مجبر على تطبيق النصوص القانونية حتى عندما تطرأ عملية فرض العقاب من قبل المشرع تسميات جديدة للعقاب مثلاً لجوئه إلى إستخدام عقوبة (السجن مدى الحياة) بإعتبار إنها مخالفة لقاعدة مهمة في تقييد الحرية والتي هي معروف عنها بـ(25 سنة) وأيضاً قد لا تتناسب مع وضع البلد فالقاضي هنا مجبر على تنفيذها والإنقياد للنص حتى وإن كان فيه جانب من الإنحراف.</w:t>
      </w:r>
    </w:p>
    <w:p w:rsidR="00FA1717" w:rsidRPr="00D00C7E" w:rsidRDefault="00D00C7E" w:rsidP="00D00C7E">
      <w:pPr>
        <w:tabs>
          <w:tab w:val="right" w:pos="180"/>
          <w:tab w:val="right" w:pos="270"/>
        </w:tabs>
        <w:bidi/>
        <w:jc w:val="both"/>
        <w:rPr>
          <w:sz w:val="32"/>
          <w:szCs w:val="32"/>
        </w:rPr>
      </w:pPr>
      <w:r>
        <w:rPr>
          <w:sz w:val="32"/>
          <w:szCs w:val="32"/>
          <w:rtl/>
        </w:rPr>
        <w:tab/>
      </w:r>
      <w:r>
        <w:rPr>
          <w:sz w:val="32"/>
          <w:szCs w:val="32"/>
          <w:rtl/>
        </w:rPr>
        <w:tab/>
      </w:r>
      <w:r>
        <w:rPr>
          <w:sz w:val="32"/>
          <w:szCs w:val="32"/>
          <w:rtl/>
        </w:rPr>
        <w:tab/>
      </w:r>
      <w:r w:rsidR="00C35E10" w:rsidRPr="00D00C7E">
        <w:rPr>
          <w:rFonts w:hint="cs"/>
          <w:sz w:val="32"/>
          <w:szCs w:val="32"/>
          <w:rtl/>
        </w:rPr>
        <w:t xml:space="preserve">إذن </w:t>
      </w:r>
      <w:r w:rsidR="00FA1717" w:rsidRPr="00D00C7E">
        <w:rPr>
          <w:rFonts w:hint="cs"/>
          <w:sz w:val="32"/>
          <w:szCs w:val="32"/>
          <w:rtl/>
        </w:rPr>
        <w:t>القاضي يتقيد بالشرعية الإجرائية</w:t>
      </w:r>
      <w:r w:rsidR="00C35E10" w:rsidRPr="00D00C7E">
        <w:rPr>
          <w:rFonts w:hint="cs"/>
          <w:sz w:val="32"/>
          <w:szCs w:val="32"/>
          <w:rtl/>
        </w:rPr>
        <w:t xml:space="preserve"> أيضاً</w:t>
      </w:r>
      <w:r w:rsidR="00FA1717" w:rsidRPr="00D00C7E">
        <w:rPr>
          <w:rFonts w:hint="cs"/>
          <w:sz w:val="32"/>
          <w:szCs w:val="32"/>
          <w:rtl/>
        </w:rPr>
        <w:t>، فالشرعية ليس فقط الجريمة والعقاب وإنما الإجراءات الإجرائية أيضاً.</w:t>
      </w:r>
    </w:p>
    <w:p w:rsidR="00D00C7E" w:rsidRDefault="002658C0" w:rsidP="006523C4">
      <w:pPr>
        <w:tabs>
          <w:tab w:val="right" w:pos="180"/>
          <w:tab w:val="right" w:pos="270"/>
        </w:tabs>
        <w:bidi/>
        <w:jc w:val="both"/>
        <w:rPr>
          <w:sz w:val="32"/>
          <w:szCs w:val="32"/>
          <w:rtl/>
        </w:rPr>
      </w:pPr>
      <w:r>
        <w:rPr>
          <w:sz w:val="32"/>
          <w:szCs w:val="32"/>
          <w:rtl/>
        </w:rPr>
        <w:tab/>
      </w:r>
      <w:r>
        <w:rPr>
          <w:sz w:val="32"/>
          <w:szCs w:val="32"/>
          <w:rtl/>
        </w:rPr>
        <w:tab/>
      </w:r>
      <w:r>
        <w:rPr>
          <w:sz w:val="32"/>
          <w:szCs w:val="32"/>
          <w:rtl/>
        </w:rPr>
        <w:tab/>
      </w:r>
      <w:r w:rsidR="00C35E10" w:rsidRPr="002658C0">
        <w:rPr>
          <w:rFonts w:hint="cs"/>
          <w:sz w:val="32"/>
          <w:szCs w:val="32"/>
          <w:rtl/>
        </w:rPr>
        <w:t xml:space="preserve">وهناك حالات تعرض أمام القاضي لا يوجد فيها نص قانوني وهي ما تسمى </w:t>
      </w:r>
      <w:r w:rsidR="00C35E10" w:rsidRPr="002658C0">
        <w:rPr>
          <w:rFonts w:hint="cs"/>
          <w:b/>
          <w:bCs/>
          <w:sz w:val="32"/>
          <w:szCs w:val="32"/>
          <w:rtl/>
        </w:rPr>
        <w:t>بــ(حالة التصدع)</w:t>
      </w:r>
      <w:r w:rsidR="00C35E10" w:rsidRPr="002658C0">
        <w:rPr>
          <w:rFonts w:hint="cs"/>
          <w:sz w:val="32"/>
          <w:szCs w:val="32"/>
          <w:rtl/>
        </w:rPr>
        <w:t xml:space="preserve"> وهي حالة </w:t>
      </w:r>
      <w:r w:rsidR="00FA1717" w:rsidRPr="002658C0">
        <w:rPr>
          <w:rFonts w:hint="cs"/>
          <w:sz w:val="32"/>
          <w:szCs w:val="32"/>
          <w:rtl/>
        </w:rPr>
        <w:t xml:space="preserve">جديدة القاضي بها بدء يخرج </w:t>
      </w:r>
      <w:r w:rsidR="00C35E10" w:rsidRPr="002658C0">
        <w:rPr>
          <w:rFonts w:hint="cs"/>
          <w:sz w:val="32"/>
          <w:szCs w:val="32"/>
          <w:rtl/>
        </w:rPr>
        <w:t xml:space="preserve">بها عن إطار التفسير الضيق، </w:t>
      </w:r>
      <w:r w:rsidR="006523C4">
        <w:rPr>
          <w:rFonts w:hint="cs"/>
          <w:sz w:val="32"/>
          <w:szCs w:val="32"/>
          <w:rtl/>
        </w:rPr>
        <w:t>حيث</w:t>
      </w:r>
      <w:r w:rsidR="00C35E10" w:rsidRPr="002658C0">
        <w:rPr>
          <w:rFonts w:hint="cs"/>
          <w:sz w:val="32"/>
          <w:szCs w:val="32"/>
          <w:rtl/>
        </w:rPr>
        <w:t xml:space="preserve"> لا يجوز للقاضي أن يبتكر الجرائم وإن المش</w:t>
      </w:r>
      <w:r w:rsidRPr="002658C0">
        <w:rPr>
          <w:rFonts w:hint="cs"/>
          <w:sz w:val="32"/>
          <w:szCs w:val="32"/>
          <w:rtl/>
        </w:rPr>
        <w:t>رع هو الذي يختص بإبتكار الجرائم</w:t>
      </w:r>
      <w:r w:rsidR="00D00C7E">
        <w:rPr>
          <w:rFonts w:hint="cs"/>
          <w:sz w:val="32"/>
          <w:szCs w:val="32"/>
          <w:rtl/>
        </w:rPr>
        <w:t>.</w:t>
      </w:r>
    </w:p>
    <w:p w:rsidR="002658C0" w:rsidRPr="002658C0" w:rsidRDefault="00D00C7E" w:rsidP="00D00C7E">
      <w:pPr>
        <w:tabs>
          <w:tab w:val="right" w:pos="180"/>
          <w:tab w:val="right" w:pos="270"/>
        </w:tabs>
        <w:bidi/>
        <w:jc w:val="both"/>
        <w:rPr>
          <w:sz w:val="32"/>
          <w:szCs w:val="32"/>
        </w:rPr>
      </w:pPr>
      <w:r>
        <w:rPr>
          <w:sz w:val="32"/>
          <w:szCs w:val="32"/>
          <w:rtl/>
        </w:rPr>
        <w:tab/>
      </w:r>
      <w:r>
        <w:rPr>
          <w:sz w:val="32"/>
          <w:szCs w:val="32"/>
          <w:rtl/>
        </w:rPr>
        <w:tab/>
      </w:r>
      <w:r>
        <w:rPr>
          <w:sz w:val="32"/>
          <w:szCs w:val="32"/>
          <w:rtl/>
        </w:rPr>
        <w:tab/>
      </w:r>
    </w:p>
    <w:sectPr w:rsidR="002658C0" w:rsidRPr="002658C0" w:rsidSect="00A675CC">
      <w:footerReference w:type="default" r:id="rId7"/>
      <w:pgSz w:w="12240" w:h="15840"/>
      <w:pgMar w:top="1440" w:right="1440" w:bottom="1440" w:left="1440" w:header="720" w:footer="720" w:gutter="0"/>
      <w:pgBorders w:offsetFrom="page">
        <w:top w:val="flowersRedRose" w:sz="12" w:space="24" w:color="auto"/>
        <w:left w:val="flowersRedRose" w:sz="12" w:space="24" w:color="auto"/>
        <w:bottom w:val="flowersRedRose" w:sz="12" w:space="24" w:color="auto"/>
        <w:right w:val="flowersRedRos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AB7" w:rsidRDefault="002E6AB7" w:rsidP="0029674C">
      <w:pPr>
        <w:spacing w:after="0" w:line="240" w:lineRule="auto"/>
      </w:pPr>
      <w:r>
        <w:separator/>
      </w:r>
    </w:p>
  </w:endnote>
  <w:endnote w:type="continuationSeparator" w:id="0">
    <w:p w:rsidR="002E6AB7" w:rsidRDefault="002E6AB7" w:rsidP="00296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959487"/>
      <w:docPartObj>
        <w:docPartGallery w:val="Page Numbers (Bottom of Page)"/>
        <w:docPartUnique/>
      </w:docPartObj>
    </w:sdtPr>
    <w:sdtEndPr>
      <w:rPr>
        <w:noProof/>
      </w:rPr>
    </w:sdtEndPr>
    <w:sdtContent>
      <w:p w:rsidR="0029674C" w:rsidRDefault="0029674C">
        <w:pPr>
          <w:pStyle w:val="Footer"/>
          <w:jc w:val="center"/>
        </w:pPr>
        <w:r>
          <w:rPr>
            <w:noProof/>
          </w:rPr>
          <mc:AlternateContent>
            <mc:Choice Requires="wps">
              <w:drawing>
                <wp:inline distT="0" distB="0" distL="0" distR="0">
                  <wp:extent cx="5467350" cy="54610"/>
                  <wp:effectExtent l="9525" t="19050" r="9525" b="12065"/>
                  <wp:docPr id="2" name="Flowchart: Decisi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B6CB416" id="_x0000_t110" coordsize="21600,21600" o:spt="110" path="m10800,l,10800,10800,21600,21600,10800xe">
                  <v:stroke joinstyle="miter"/>
                  <v:path gradientshapeok="t" o:connecttype="rect" textboxrect="5400,5400,16200,16200"/>
                </v:shapetype>
                <v:shape id="Flowchart: Decision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6KAIAAFIEAAAOAAAAZHJzL2Uyb0RvYy54bWysVNuOEzEMfUfiH6K802lLu5fRTlerliKk&#10;BVZa+AA3k+lEZOLgpJ0uX4+T6ZYuvCBEH6J47Bz7HNu9uT10Vuw1BYOukpPRWArtFNbGbSv59cv6&#10;zZUUIYKrwaLTlXzSQd4uXr+66X2pp9iirTUJBnGh7H0l2xh9WRRBtbqDMEKvHTsbpA4im7QtaoKe&#10;0TtbTMfji6JHqj2h0iHw19XglIuM3zRaxc9NE3QUtpJcW8wn5XOTzmJxA+WWwLdGHcuAf6iiA+M4&#10;6QlqBRHEjswfUJ1RhAGbOFLYFdg0RunMgdlMxr+xeWzB68yFxQn+JFP4f7Dq0/6BhKkrOZXCQcct&#10;WlvsVQsUS7HSyqTOimkSqveh5PhH/0CJavD3qL4F4XDZgtvqOyLsWw01lzdJ8cWLB8kI/FRs+o9Y&#10;cx7YRcyaHRrqEiCrIQ65NU+n1uhDFIo/zmcXl2/n3EHFPjYmuXUFlM+PPYX4XmMn0qWSDZPgsig+&#10;U8iZYH8fYqoMyuf4zAStqdfG2mzQdrO0JPaQRib/MhkmfB5mnegreT2fzjPyC1/4O4jORJ59a7pK&#10;Xp3yQJkkfOfqPJkRjB3uXLJ1R02TjEM7Nlg/saSEw2DzIvKlRfohRc9DXcnwfQekpbAfHLflejKb&#10;pS3Ixmx+OWWDzj2bcw84xVCVjFIM12UcNmfnyWxbzjTJ3B3ecSsbk5VNbR6qOhbLg5sFPy5Z2oxz&#10;O0f9+itY/AQ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CPtXeigCAABSBAAADgAAAAAAAAAAAAAAAAAuAgAAZHJzL2Uyb0RvYy54&#10;bWxQSwECLQAUAAYACAAAACEAIuX8+dkAAAADAQAADwAAAAAAAAAAAAAAAACCBAAAZHJzL2Rvd25y&#10;ZXYueG1sUEsFBgAAAAAEAAQA8wAAAIgFAAAAAA==&#10;" fillcolor="black">
                  <w10:anchorlock/>
                </v:shape>
              </w:pict>
            </mc:Fallback>
          </mc:AlternateContent>
        </w:r>
      </w:p>
      <w:p w:rsidR="0029674C" w:rsidRDefault="0029674C">
        <w:pPr>
          <w:pStyle w:val="Footer"/>
          <w:jc w:val="center"/>
        </w:pPr>
        <w:r>
          <w:fldChar w:fldCharType="begin"/>
        </w:r>
        <w:r>
          <w:instrText xml:space="preserve"> PAGE    \* MERGEFORMAT </w:instrText>
        </w:r>
        <w:r>
          <w:fldChar w:fldCharType="separate"/>
        </w:r>
        <w:r w:rsidR="00334E8B">
          <w:rPr>
            <w:noProof/>
          </w:rPr>
          <w:t>7</w:t>
        </w:r>
        <w:r>
          <w:rPr>
            <w:noProof/>
          </w:rPr>
          <w:fldChar w:fldCharType="end"/>
        </w:r>
      </w:p>
    </w:sdtContent>
  </w:sdt>
  <w:p w:rsidR="0029674C" w:rsidRDefault="00296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AB7" w:rsidRDefault="002E6AB7" w:rsidP="0029674C">
      <w:pPr>
        <w:spacing w:after="0" w:line="240" w:lineRule="auto"/>
      </w:pPr>
      <w:r>
        <w:separator/>
      </w:r>
    </w:p>
  </w:footnote>
  <w:footnote w:type="continuationSeparator" w:id="0">
    <w:p w:rsidR="002E6AB7" w:rsidRDefault="002E6AB7" w:rsidP="002967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173C3"/>
    <w:multiLevelType w:val="hybridMultilevel"/>
    <w:tmpl w:val="2B7EC9D8"/>
    <w:lvl w:ilvl="0" w:tplc="1CB21DD6">
      <w:start w:val="1"/>
      <w:numFmt w:val="decimal"/>
      <w:lvlText w:val="%1-"/>
      <w:lvlJc w:val="left"/>
      <w:pPr>
        <w:ind w:left="720" w:hanging="360"/>
      </w:pPr>
      <w:rPr>
        <w:rFonts w:hint="default"/>
        <w:b/>
        <w:bCs/>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B0AEE"/>
    <w:multiLevelType w:val="hybridMultilevel"/>
    <w:tmpl w:val="A2CE3E1E"/>
    <w:lvl w:ilvl="0" w:tplc="9626B0B0">
      <w:start w:val="3"/>
      <w:numFmt w:val="bullet"/>
      <w:lvlText w:val="-"/>
      <w:lvlJc w:val="left"/>
      <w:pPr>
        <w:ind w:left="1440" w:hanging="360"/>
      </w:pPr>
      <w:rPr>
        <w:rFonts w:ascii="Arial" w:eastAsiaTheme="minorHAnsi" w:hAnsi="Arial" w:cs="Arial"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F3A0CCE"/>
    <w:multiLevelType w:val="hybridMultilevel"/>
    <w:tmpl w:val="E5408238"/>
    <w:lvl w:ilvl="0" w:tplc="1C00795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587187"/>
    <w:multiLevelType w:val="hybridMultilevel"/>
    <w:tmpl w:val="6E566D5C"/>
    <w:lvl w:ilvl="0" w:tplc="D12658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B62747"/>
    <w:multiLevelType w:val="hybridMultilevel"/>
    <w:tmpl w:val="24C05A6E"/>
    <w:lvl w:ilvl="0" w:tplc="3E1C3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2A2516"/>
    <w:multiLevelType w:val="hybridMultilevel"/>
    <w:tmpl w:val="D86C3B6C"/>
    <w:lvl w:ilvl="0" w:tplc="6CE27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A01F09"/>
    <w:multiLevelType w:val="hybridMultilevel"/>
    <w:tmpl w:val="6762861A"/>
    <w:lvl w:ilvl="0" w:tplc="29368B8A">
      <w:start w:val="1"/>
      <w:numFmt w:val="decimal"/>
      <w:lvlText w:val="%1-"/>
      <w:lvlJc w:val="left"/>
      <w:pPr>
        <w:ind w:left="1080" w:hanging="360"/>
      </w:pPr>
      <w:rPr>
        <w:rFonts w:hint="default"/>
        <w:lang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6C2CE8"/>
    <w:multiLevelType w:val="hybridMultilevel"/>
    <w:tmpl w:val="8EFCF7AA"/>
    <w:lvl w:ilvl="0" w:tplc="F1ACF72A">
      <w:start w:val="1"/>
      <w:numFmt w:val="arabicAlpha"/>
      <w:lvlText w:val="%1-"/>
      <w:lvlJc w:val="left"/>
      <w:pPr>
        <w:ind w:left="360" w:hanging="360"/>
      </w:pPr>
      <w:rPr>
        <w:rFonts w:asciiTheme="minorHAnsi" w:eastAsiaTheme="minorHAnsi" w:hAnsiTheme="minorHAnsi" w:cstheme="minorBidi"/>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948115D"/>
    <w:multiLevelType w:val="hybridMultilevel"/>
    <w:tmpl w:val="4E7442A8"/>
    <w:lvl w:ilvl="0" w:tplc="69265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680DAE"/>
    <w:multiLevelType w:val="hybridMultilevel"/>
    <w:tmpl w:val="FD402DCC"/>
    <w:lvl w:ilvl="0" w:tplc="2AC41AB6">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F206B48"/>
    <w:multiLevelType w:val="hybridMultilevel"/>
    <w:tmpl w:val="A04C0FEC"/>
    <w:lvl w:ilvl="0" w:tplc="2142534E">
      <w:start w:val="1"/>
      <w:numFmt w:val="bullet"/>
      <w:lvlText w:val="-"/>
      <w:lvlJc w:val="left"/>
      <w:pPr>
        <w:ind w:left="720" w:hanging="360"/>
      </w:pPr>
      <w:rPr>
        <w:rFonts w:ascii="Arial" w:eastAsiaTheme="minorHAnsi" w:hAnsi="Arial" w:cs="Arial" w:hint="default"/>
        <w:b/>
        <w:bCs/>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7B783A"/>
    <w:multiLevelType w:val="hybridMultilevel"/>
    <w:tmpl w:val="19345724"/>
    <w:lvl w:ilvl="0" w:tplc="9222B78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2A6D93"/>
    <w:multiLevelType w:val="hybridMultilevel"/>
    <w:tmpl w:val="F6327724"/>
    <w:lvl w:ilvl="0" w:tplc="22BAC342">
      <w:start w:val="1"/>
      <w:numFmt w:val="arabicAlpha"/>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F14657C"/>
    <w:multiLevelType w:val="hybridMultilevel"/>
    <w:tmpl w:val="C4267D26"/>
    <w:lvl w:ilvl="0" w:tplc="8F54324C">
      <w:start w:val="1"/>
      <w:numFmt w:val="arabicAlpha"/>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5"/>
  </w:num>
  <w:num w:numId="4">
    <w:abstractNumId w:val="10"/>
  </w:num>
  <w:num w:numId="5">
    <w:abstractNumId w:val="0"/>
  </w:num>
  <w:num w:numId="6">
    <w:abstractNumId w:val="3"/>
  </w:num>
  <w:num w:numId="7">
    <w:abstractNumId w:val="2"/>
  </w:num>
  <w:num w:numId="8">
    <w:abstractNumId w:val="6"/>
  </w:num>
  <w:num w:numId="9">
    <w:abstractNumId w:val="7"/>
  </w:num>
  <w:num w:numId="10">
    <w:abstractNumId w:val="1"/>
  </w:num>
  <w:num w:numId="11">
    <w:abstractNumId w:val="13"/>
  </w:num>
  <w:num w:numId="12">
    <w:abstractNumId w:val="12"/>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CB"/>
    <w:rsid w:val="00032862"/>
    <w:rsid w:val="00066AA4"/>
    <w:rsid w:val="00072FDA"/>
    <w:rsid w:val="00080D43"/>
    <w:rsid w:val="000848FB"/>
    <w:rsid w:val="00090BB7"/>
    <w:rsid w:val="00094D57"/>
    <w:rsid w:val="000B36CB"/>
    <w:rsid w:val="000D0632"/>
    <w:rsid w:val="000D60A3"/>
    <w:rsid w:val="001512C6"/>
    <w:rsid w:val="001643AA"/>
    <w:rsid w:val="00177C13"/>
    <w:rsid w:val="00195B44"/>
    <w:rsid w:val="001F1D70"/>
    <w:rsid w:val="0020751F"/>
    <w:rsid w:val="00227680"/>
    <w:rsid w:val="002658C0"/>
    <w:rsid w:val="0029674C"/>
    <w:rsid w:val="002A0322"/>
    <w:rsid w:val="002A3536"/>
    <w:rsid w:val="002D582E"/>
    <w:rsid w:val="002D76F6"/>
    <w:rsid w:val="002E6AB7"/>
    <w:rsid w:val="0030785C"/>
    <w:rsid w:val="003120F3"/>
    <w:rsid w:val="00313C90"/>
    <w:rsid w:val="003224E9"/>
    <w:rsid w:val="00334E8B"/>
    <w:rsid w:val="003478B9"/>
    <w:rsid w:val="00374A33"/>
    <w:rsid w:val="003D5987"/>
    <w:rsid w:val="00411F8E"/>
    <w:rsid w:val="00415377"/>
    <w:rsid w:val="00455FC9"/>
    <w:rsid w:val="004C74B8"/>
    <w:rsid w:val="004E5A92"/>
    <w:rsid w:val="00503583"/>
    <w:rsid w:val="00510C41"/>
    <w:rsid w:val="00512F11"/>
    <w:rsid w:val="00526258"/>
    <w:rsid w:val="00575407"/>
    <w:rsid w:val="005952F9"/>
    <w:rsid w:val="005F3E74"/>
    <w:rsid w:val="00615BAF"/>
    <w:rsid w:val="006523C4"/>
    <w:rsid w:val="006B264B"/>
    <w:rsid w:val="006B293D"/>
    <w:rsid w:val="006E5986"/>
    <w:rsid w:val="007206CD"/>
    <w:rsid w:val="007316C1"/>
    <w:rsid w:val="00756279"/>
    <w:rsid w:val="00777E6C"/>
    <w:rsid w:val="007A7CFA"/>
    <w:rsid w:val="00802991"/>
    <w:rsid w:val="00810819"/>
    <w:rsid w:val="00823560"/>
    <w:rsid w:val="00852027"/>
    <w:rsid w:val="00857BE7"/>
    <w:rsid w:val="008645BE"/>
    <w:rsid w:val="00896AF5"/>
    <w:rsid w:val="008A4D65"/>
    <w:rsid w:val="008E5C42"/>
    <w:rsid w:val="00902250"/>
    <w:rsid w:val="0092039C"/>
    <w:rsid w:val="00935E05"/>
    <w:rsid w:val="00984872"/>
    <w:rsid w:val="009B5D1E"/>
    <w:rsid w:val="009C2D8B"/>
    <w:rsid w:val="009E3CA9"/>
    <w:rsid w:val="00A021C5"/>
    <w:rsid w:val="00A03069"/>
    <w:rsid w:val="00A2650F"/>
    <w:rsid w:val="00A47DC4"/>
    <w:rsid w:val="00A60D2E"/>
    <w:rsid w:val="00A675CC"/>
    <w:rsid w:val="00A727AC"/>
    <w:rsid w:val="00AC6673"/>
    <w:rsid w:val="00AE1F9E"/>
    <w:rsid w:val="00B15FD0"/>
    <w:rsid w:val="00B4512E"/>
    <w:rsid w:val="00B8420F"/>
    <w:rsid w:val="00B95BC6"/>
    <w:rsid w:val="00BF2B7F"/>
    <w:rsid w:val="00C075B7"/>
    <w:rsid w:val="00C35E10"/>
    <w:rsid w:val="00CB4649"/>
    <w:rsid w:val="00CB5189"/>
    <w:rsid w:val="00CD6E14"/>
    <w:rsid w:val="00CF5585"/>
    <w:rsid w:val="00D00C7E"/>
    <w:rsid w:val="00D1357F"/>
    <w:rsid w:val="00D445E7"/>
    <w:rsid w:val="00D51041"/>
    <w:rsid w:val="00D64C26"/>
    <w:rsid w:val="00D916AD"/>
    <w:rsid w:val="00DA2830"/>
    <w:rsid w:val="00DD70D3"/>
    <w:rsid w:val="00E06483"/>
    <w:rsid w:val="00E46D21"/>
    <w:rsid w:val="00E659C6"/>
    <w:rsid w:val="00E808EF"/>
    <w:rsid w:val="00E95549"/>
    <w:rsid w:val="00ED0C5B"/>
    <w:rsid w:val="00ED7497"/>
    <w:rsid w:val="00F050F6"/>
    <w:rsid w:val="00F73AA2"/>
    <w:rsid w:val="00FA1717"/>
    <w:rsid w:val="00FB49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DD0F1A-6820-4A64-A958-05D4EFE3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5CC"/>
    <w:pPr>
      <w:ind w:left="720"/>
      <w:contextualSpacing/>
    </w:pPr>
  </w:style>
  <w:style w:type="paragraph" w:styleId="Header">
    <w:name w:val="header"/>
    <w:basedOn w:val="Normal"/>
    <w:link w:val="HeaderChar"/>
    <w:uiPriority w:val="99"/>
    <w:unhideWhenUsed/>
    <w:rsid w:val="00296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74C"/>
  </w:style>
  <w:style w:type="paragraph" w:styleId="Footer">
    <w:name w:val="footer"/>
    <w:basedOn w:val="Normal"/>
    <w:link w:val="FooterChar"/>
    <w:uiPriority w:val="99"/>
    <w:unhideWhenUsed/>
    <w:rsid w:val="00296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Maher</cp:lastModifiedBy>
  <cp:revision>7</cp:revision>
  <dcterms:created xsi:type="dcterms:W3CDTF">2019-12-24T10:18:00Z</dcterms:created>
  <dcterms:modified xsi:type="dcterms:W3CDTF">2019-12-24T11:24:00Z</dcterms:modified>
</cp:coreProperties>
</file>